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E45" w:rsidRPr="00DE3E45" w:rsidRDefault="00DE3E45" w:rsidP="00DE3E45">
      <w:pPr>
        <w:jc w:val="center"/>
        <w:rPr>
          <w:rFonts w:ascii="Tahoma" w:eastAsia="Tahoma" w:hAnsi="Tahoma" w:cs="Tahoma"/>
          <w:b/>
          <w:bCs/>
          <w:color w:val="000000"/>
          <w:sz w:val="24"/>
          <w:szCs w:val="24"/>
        </w:rPr>
      </w:pPr>
      <w:r w:rsidRPr="00DE3E45">
        <w:rPr>
          <w:rFonts w:ascii="Tahoma" w:eastAsia="Tahoma" w:hAnsi="Tahoma" w:cs="Tahoma"/>
          <w:b/>
          <w:bCs/>
          <w:color w:val="000000"/>
          <w:sz w:val="24"/>
          <w:szCs w:val="24"/>
        </w:rPr>
        <w:t>PROCESSO ADMINISTRATIVO N° 053/2024</w:t>
      </w:r>
    </w:p>
    <w:p w:rsidR="00262327" w:rsidRDefault="00D86C3A" w:rsidP="00DE3E45">
      <w:pPr>
        <w:jc w:val="center"/>
      </w:pPr>
      <w:r w:rsidRPr="00DE3E45">
        <w:rPr>
          <w:rFonts w:ascii="Tahoma" w:eastAsia="Tahoma" w:hAnsi="Tahoma" w:cs="Tahoma"/>
          <w:b/>
          <w:bCs/>
          <w:color w:val="000000"/>
          <w:sz w:val="24"/>
          <w:szCs w:val="24"/>
        </w:rPr>
        <w:t>AVISO DE DISPENSA ELETRÔNICA Nº 025/2024</w:t>
      </w:r>
      <w:r>
        <w:br/>
        <w:t> </w:t>
      </w:r>
    </w:p>
    <w:p w:rsidR="00262327" w:rsidRDefault="00D86C3A">
      <w:pPr>
        <w:jc w:val="both"/>
      </w:pPr>
      <w:r>
        <w:rPr>
          <w:rFonts w:ascii="Tahoma" w:eastAsia="Tahoma" w:hAnsi="Tahoma" w:cs="Tahoma"/>
          <w:color w:val="000000"/>
          <w:sz w:val="21"/>
          <w:szCs w:val="21"/>
        </w:rPr>
        <w:t xml:space="preserve">Torna-se público que </w:t>
      </w:r>
      <w:r w:rsidR="00DE3E45" w:rsidRPr="00DE3E45">
        <w:rPr>
          <w:rFonts w:ascii="Tahoma" w:eastAsia="Tahoma" w:hAnsi="Tahoma" w:cs="Tahoma"/>
          <w:b/>
          <w:color w:val="000000"/>
          <w:sz w:val="21"/>
          <w:szCs w:val="21"/>
        </w:rPr>
        <w:t>O MUNICÍPIO DE IBERTIOGA</w:t>
      </w:r>
      <w:r>
        <w:rPr>
          <w:rFonts w:ascii="Tahoma" w:eastAsia="Tahoma" w:hAnsi="Tahoma" w:cs="Tahoma"/>
          <w:color w:val="000000"/>
          <w:sz w:val="21"/>
          <w:szCs w:val="21"/>
        </w:rPr>
        <w:t>, por meio do Secretaria Municipal de Educação, realizará Dispensa Eletrônica, na hipótese do art. 75, inciso  II, nos termos da Lei nº 14.133, de 1º de abril de 2021, DECRETO Nº 1.865 DE 22 DE NOVEMBRO DE 2023 e demais legislação aplicável.</w:t>
      </w:r>
    </w:p>
    <w:p w:rsidR="00262327" w:rsidRDefault="00D86C3A">
      <w:r>
        <w:rPr>
          <w:rFonts w:ascii="Tahoma" w:eastAsia="Tahoma" w:hAnsi="Tahoma" w:cs="Tahoma"/>
          <w:b/>
          <w:bCs/>
          <w:color w:val="000000"/>
          <w:sz w:val="21"/>
          <w:szCs w:val="21"/>
        </w:rPr>
        <w:t>Início de recebimento da Proposta:</w:t>
      </w:r>
      <w:r>
        <w:rPr>
          <w:rFonts w:ascii="Tahoma" w:eastAsia="Tahoma" w:hAnsi="Tahoma" w:cs="Tahoma"/>
          <w:color w:val="000000"/>
          <w:sz w:val="21"/>
          <w:szCs w:val="21"/>
        </w:rPr>
        <w:t xml:space="preserve"> 05/06/2024 as 17h00min</w:t>
      </w:r>
      <w:r w:rsidR="00DE3E45">
        <w:rPr>
          <w:rFonts w:ascii="Tahoma" w:eastAsia="Tahoma" w:hAnsi="Tahoma" w:cs="Tahoma"/>
          <w:color w:val="000000"/>
          <w:sz w:val="21"/>
          <w:szCs w:val="21"/>
        </w:rPr>
        <w:t>.</w:t>
      </w:r>
    </w:p>
    <w:p w:rsidR="00262327" w:rsidRDefault="00D86C3A">
      <w:r>
        <w:rPr>
          <w:rFonts w:ascii="Tahoma" w:eastAsia="Tahoma" w:hAnsi="Tahoma" w:cs="Tahoma"/>
          <w:b/>
          <w:bCs/>
          <w:color w:val="000000"/>
          <w:sz w:val="21"/>
          <w:szCs w:val="21"/>
        </w:rPr>
        <w:t>Data da sessão:</w:t>
      </w:r>
      <w:r>
        <w:rPr>
          <w:rFonts w:ascii="Tahoma" w:eastAsia="Tahoma" w:hAnsi="Tahoma" w:cs="Tahoma"/>
          <w:color w:val="000000"/>
          <w:sz w:val="21"/>
          <w:szCs w:val="21"/>
        </w:rPr>
        <w:t xml:space="preserve"> 1</w:t>
      </w:r>
      <w:r w:rsidR="00ED31FE">
        <w:rPr>
          <w:rFonts w:ascii="Tahoma" w:eastAsia="Tahoma" w:hAnsi="Tahoma" w:cs="Tahoma"/>
          <w:color w:val="000000"/>
          <w:sz w:val="21"/>
          <w:szCs w:val="21"/>
        </w:rPr>
        <w:t>1</w:t>
      </w:r>
      <w:r>
        <w:rPr>
          <w:rFonts w:ascii="Tahoma" w:eastAsia="Tahoma" w:hAnsi="Tahoma" w:cs="Tahoma"/>
          <w:color w:val="000000"/>
          <w:sz w:val="21"/>
          <w:szCs w:val="21"/>
        </w:rPr>
        <w:t>/06/2024</w:t>
      </w:r>
    </w:p>
    <w:p w:rsidR="00262327" w:rsidRDefault="00D86C3A">
      <w:r>
        <w:rPr>
          <w:rFonts w:ascii="Tahoma" w:eastAsia="Tahoma" w:hAnsi="Tahoma" w:cs="Tahoma"/>
          <w:b/>
          <w:bCs/>
          <w:color w:val="000000"/>
          <w:sz w:val="21"/>
          <w:szCs w:val="21"/>
        </w:rPr>
        <w:t>Horário da Fase de Lances:</w:t>
      </w:r>
      <w:r>
        <w:rPr>
          <w:rFonts w:ascii="Tahoma" w:eastAsia="Tahoma" w:hAnsi="Tahoma" w:cs="Tahoma"/>
          <w:color w:val="000000"/>
          <w:sz w:val="21"/>
          <w:szCs w:val="21"/>
        </w:rPr>
        <w:t xml:space="preserve"> Das 08h00min às 14h00min.</w:t>
      </w:r>
    </w:p>
    <w:p w:rsidR="00262327" w:rsidRDefault="00D86C3A" w:rsidP="00DE3E45">
      <w:r>
        <w:rPr>
          <w:rFonts w:ascii="Tahoma" w:eastAsia="Tahoma" w:hAnsi="Tahoma" w:cs="Tahoma"/>
          <w:b/>
          <w:bCs/>
          <w:color w:val="000000"/>
          <w:sz w:val="21"/>
          <w:szCs w:val="21"/>
        </w:rPr>
        <w:t xml:space="preserve">Plataforma: </w:t>
      </w:r>
      <w:proofErr w:type="spellStart"/>
      <w:r>
        <w:rPr>
          <w:rFonts w:ascii="Tahoma" w:eastAsia="Tahoma" w:hAnsi="Tahoma" w:cs="Tahoma"/>
          <w:b/>
          <w:bCs/>
          <w:color w:val="000000"/>
          <w:sz w:val="21"/>
          <w:szCs w:val="21"/>
        </w:rPr>
        <w:t>Licitapp</w:t>
      </w:r>
      <w:proofErr w:type="spellEnd"/>
      <w:r>
        <w:br/>
      </w:r>
      <w:r>
        <w:rPr>
          <w:rFonts w:ascii="Tahoma" w:eastAsia="Tahoma" w:hAnsi="Tahoma" w:cs="Tahoma"/>
          <w:b/>
          <w:bCs/>
          <w:color w:val="000000"/>
          <w:sz w:val="21"/>
          <w:szCs w:val="21"/>
        </w:rPr>
        <w:t>Endereço Eletrônico da Plataforma: https://ibertioga.licitapp.com.br//</w:t>
      </w:r>
    </w:p>
    <w:p w:rsidR="00262327" w:rsidRDefault="00D86C3A">
      <w:pPr>
        <w:jc w:val="both"/>
      </w:pPr>
      <w:r>
        <w:rPr>
          <w:rFonts w:ascii="Tahoma" w:eastAsia="Tahoma" w:hAnsi="Tahoma" w:cs="Tahoma"/>
          <w:b/>
          <w:bCs/>
          <w:color w:val="000000"/>
          <w:sz w:val="21"/>
          <w:szCs w:val="21"/>
        </w:rPr>
        <w:t>Critério de Julgamento: MENOR PREÇO - GLOBAL realizada em único item/lote</w:t>
      </w:r>
    </w:p>
    <w:p w:rsidR="00262327" w:rsidRDefault="00D86C3A">
      <w:pPr>
        <w:jc w:val="both"/>
      </w:pPr>
      <w:r>
        <w:rPr>
          <w:rFonts w:ascii="Tahoma" w:eastAsia="Tahoma" w:hAnsi="Tahoma" w:cs="Tahoma"/>
          <w:b/>
          <w:bCs/>
          <w:color w:val="000000"/>
          <w:sz w:val="21"/>
          <w:szCs w:val="21"/>
        </w:rPr>
        <w:t>1. OBJETO DA CONTRATAÇÃO DIRETA</w:t>
      </w:r>
    </w:p>
    <w:p w:rsidR="00262327" w:rsidRDefault="00D86C3A">
      <w:pPr>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AQUISIÇÃO DE ACERVOS DE LIVROS DE EDUCAÇÃO INFANTIL E ENSINO FUNDAMENTAL PARA AS ESCOLAS DA REDE MUNICIPAL DE IBERTIOGA/MG,</w:t>
      </w:r>
      <w:r>
        <w:rPr>
          <w:rFonts w:ascii="Tahoma" w:eastAsia="Tahoma" w:hAnsi="Tahoma" w:cs="Tahoma"/>
          <w:color w:val="000000"/>
          <w:sz w:val="21"/>
          <w:szCs w:val="21"/>
        </w:rPr>
        <w:t xml:space="preserve"> conforme condições, quantidades e exigências estabelecidas neste Aviso de Contratação Direta e seus anexos.</w:t>
      </w:r>
    </w:p>
    <w:p w:rsidR="00262327" w:rsidRDefault="00D86C3A">
      <w:pPr>
        <w:jc w:val="both"/>
      </w:pPr>
      <w:r>
        <w:rPr>
          <w:rFonts w:ascii="Tahoma" w:eastAsia="Tahoma" w:hAnsi="Tahoma" w:cs="Tahoma"/>
          <w:b/>
          <w:bCs/>
          <w:color w:val="000000"/>
          <w:sz w:val="21"/>
          <w:szCs w:val="21"/>
        </w:rPr>
        <w:t>2. PARTICIPAÇÃO NA DISPENSA ELETRÔNICA.</w:t>
      </w:r>
    </w:p>
    <w:p w:rsidR="00262327" w:rsidRDefault="00D86C3A">
      <w:pPr>
        <w:jc w:val="both"/>
      </w:pPr>
      <w:r>
        <w:rPr>
          <w:rFonts w:ascii="Tahoma" w:eastAsia="Tahoma" w:hAnsi="Tahoma" w:cs="Tahoma"/>
          <w:color w:val="000000"/>
          <w:sz w:val="21"/>
          <w:szCs w:val="21"/>
        </w:rPr>
        <w:t xml:space="preserve">2.1 - Nos termos do Art. 48, inciso I da lei complementar nº 123/2006, essa dispensa </w:t>
      </w:r>
      <w:r w:rsidRPr="00DE3E45">
        <w:rPr>
          <w:rFonts w:ascii="Tahoma" w:eastAsia="Tahoma" w:hAnsi="Tahoma" w:cs="Tahoma"/>
          <w:b/>
          <w:color w:val="FF0000"/>
          <w:sz w:val="21"/>
          <w:szCs w:val="21"/>
        </w:rPr>
        <w:t>SERÁ DESTINADA EXCLUSIVAMENTE A MICROEMPRESAS E EMPRESAS DE PEQUENO PORTE - EPP OU EQUIPARADAS</w:t>
      </w:r>
      <w:r>
        <w:rPr>
          <w:rFonts w:ascii="Tahoma" w:eastAsia="Tahoma" w:hAnsi="Tahoma" w:cs="Tahoma"/>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262327" w:rsidRDefault="00D86C3A">
      <w:pPr>
        <w:jc w:val="both"/>
      </w:pPr>
      <w:r>
        <w:rPr>
          <w:rFonts w:ascii="Tahoma" w:eastAsia="Tahoma" w:hAnsi="Tahoma" w:cs="Tahoma"/>
          <w:color w:val="000000"/>
          <w:sz w:val="21"/>
          <w:szCs w:val="21"/>
        </w:rPr>
        <w:t xml:space="preserve">2.2. A participação na presente dispensa eletrônica se dará perante o sistema eletrônico provido pelo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r>
        <w:rPr>
          <w:rFonts w:ascii="Tahoma" w:eastAsia="Tahoma" w:hAnsi="Tahoma" w:cs="Tahoma"/>
          <w:b/>
          <w:bCs/>
          <w:color w:val="000000"/>
          <w:sz w:val="21"/>
          <w:szCs w:val="21"/>
        </w:rPr>
        <w:t>https://ibertioga.licitapp.com.br//</w:t>
      </w:r>
      <w:r>
        <w:rPr>
          <w:rFonts w:ascii="Tahoma" w:eastAsia="Tahoma" w:hAnsi="Tahoma" w:cs="Tahoma"/>
          <w:color w:val="000000"/>
          <w:sz w:val="21"/>
          <w:szCs w:val="21"/>
        </w:rPr>
        <w:t>.</w:t>
      </w:r>
    </w:p>
    <w:p w:rsidR="00262327" w:rsidRDefault="00D86C3A">
      <w:pPr>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262327" w:rsidRDefault="00D86C3A">
      <w:pPr>
        <w:jc w:val="both"/>
      </w:pPr>
      <w:r>
        <w:rPr>
          <w:rFonts w:ascii="Tahoma" w:eastAsia="Tahoma" w:hAnsi="Tahoma" w:cs="Tahoma"/>
          <w:color w:val="000000"/>
          <w:sz w:val="21"/>
          <w:szCs w:val="21"/>
        </w:rPr>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262327" w:rsidRDefault="00D86C3A">
      <w:pPr>
        <w:jc w:val="both"/>
      </w:pPr>
      <w:r>
        <w:rPr>
          <w:rFonts w:ascii="Tahoma" w:eastAsia="Tahoma" w:hAnsi="Tahoma" w:cs="Tahoma"/>
          <w:color w:val="000000"/>
          <w:sz w:val="21"/>
          <w:szCs w:val="21"/>
        </w:rPr>
        <w:lastRenderedPageBreak/>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262327" w:rsidRDefault="00D86C3A">
      <w:pPr>
        <w:jc w:val="both"/>
      </w:pPr>
      <w:r>
        <w:rPr>
          <w:rFonts w:ascii="Tahoma" w:eastAsia="Tahoma" w:hAnsi="Tahoma" w:cs="Tahoma"/>
          <w:color w:val="000000"/>
          <w:sz w:val="21"/>
          <w:szCs w:val="21"/>
        </w:rPr>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262327" w:rsidRDefault="00D86C3A">
      <w:pPr>
        <w:jc w:val="both"/>
      </w:pPr>
      <w:r>
        <w:rPr>
          <w:rFonts w:ascii="Tahoma" w:eastAsia="Tahoma" w:hAnsi="Tahoma" w:cs="Tahoma"/>
          <w:b/>
          <w:bCs/>
          <w:color w:val="000000"/>
          <w:sz w:val="21"/>
          <w:szCs w:val="21"/>
        </w:rPr>
        <w:t>2.3. Não poderão participar desta dispensa os fornecedores:</w:t>
      </w:r>
    </w:p>
    <w:p w:rsidR="00262327" w:rsidRDefault="00D86C3A">
      <w:pPr>
        <w:jc w:val="both"/>
      </w:pPr>
      <w:r>
        <w:rPr>
          <w:rFonts w:ascii="Tahoma" w:eastAsia="Tahoma" w:hAnsi="Tahoma" w:cs="Tahoma"/>
          <w:color w:val="000000"/>
          <w:sz w:val="21"/>
          <w:szCs w:val="21"/>
        </w:rPr>
        <w:t>2.3.1. Que não atendam às condições deste Aviso de Contratação Direta e seu(s) anexo(s);</w:t>
      </w:r>
    </w:p>
    <w:p w:rsidR="00262327" w:rsidRDefault="00D86C3A">
      <w:pPr>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262327" w:rsidRDefault="00D86C3A">
      <w:pPr>
        <w:jc w:val="both"/>
      </w:pPr>
      <w:r>
        <w:rPr>
          <w:rFonts w:ascii="Tahoma" w:eastAsia="Tahoma" w:hAnsi="Tahoma" w:cs="Tahoma"/>
          <w:b/>
          <w:bCs/>
          <w:color w:val="000000"/>
          <w:sz w:val="21"/>
          <w:szCs w:val="21"/>
        </w:rPr>
        <w:t>2.3.3. Que se enquadrem nas seguintes vedações:</w:t>
      </w:r>
    </w:p>
    <w:p w:rsidR="00262327" w:rsidRDefault="00D86C3A">
      <w:pPr>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262327" w:rsidRDefault="00D86C3A">
      <w:pPr>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262327" w:rsidRDefault="00D86C3A">
      <w:pPr>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262327" w:rsidRDefault="00D86C3A">
      <w:pPr>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262327" w:rsidRDefault="00D86C3A">
      <w:pPr>
        <w:jc w:val="both"/>
      </w:pPr>
      <w:r>
        <w:rPr>
          <w:rFonts w:ascii="Tahoma" w:eastAsia="Tahoma" w:hAnsi="Tahoma" w:cs="Tahoma"/>
          <w:color w:val="000000"/>
          <w:sz w:val="21"/>
          <w:szCs w:val="21"/>
        </w:rPr>
        <w:t>e) Empresas controladoras, controladas ou coligadas, nos termos da Lei nº 6.404, de 15 de dezembro de 1976, concorrendo entre si;</w:t>
      </w:r>
    </w:p>
    <w:p w:rsidR="00262327" w:rsidRDefault="00D86C3A">
      <w:pPr>
        <w:jc w:val="both"/>
      </w:pPr>
      <w:r>
        <w:rPr>
          <w:rFonts w:ascii="Tahoma" w:eastAsia="Tahoma" w:hAnsi="Tahoma" w:cs="Tahoma"/>
          <w:color w:val="000000"/>
          <w:sz w:val="21"/>
          <w:szCs w:val="21"/>
        </w:rPr>
        <w:t>f) 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rsidR="00262327" w:rsidRDefault="00D86C3A">
      <w:pPr>
        <w:jc w:val="both"/>
      </w:pPr>
      <w:r>
        <w:rPr>
          <w:rFonts w:ascii="Tahoma" w:eastAsia="Tahoma" w:hAnsi="Tahoma" w:cs="Tahoma"/>
          <w:color w:val="000000"/>
          <w:sz w:val="21"/>
          <w:szCs w:val="21"/>
        </w:rPr>
        <w:t>2.3.3.1. Equiparam-se aos autores do projeto as empresas integrantes do mesmo grupo econômico;</w:t>
      </w:r>
    </w:p>
    <w:p w:rsidR="00262327" w:rsidRDefault="00D86C3A">
      <w:pPr>
        <w:jc w:val="both"/>
      </w:pPr>
      <w:r>
        <w:rPr>
          <w:rFonts w:ascii="Tahoma" w:eastAsia="Tahoma" w:hAnsi="Tahoma" w:cs="Tahoma"/>
          <w:color w:val="000000"/>
          <w:sz w:val="21"/>
          <w:szCs w:val="21"/>
        </w:rPr>
        <w:lastRenderedPageBreak/>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262327" w:rsidRDefault="00D86C3A">
      <w:pPr>
        <w:jc w:val="both"/>
      </w:pPr>
      <w:r>
        <w:rPr>
          <w:rFonts w:ascii="Tahoma" w:eastAsia="Tahoma" w:hAnsi="Tahoma" w:cs="Tahoma"/>
          <w:color w:val="000000"/>
          <w:sz w:val="21"/>
          <w:szCs w:val="21"/>
        </w:rPr>
        <w:t>2.3.4. Organizações da Sociedade Civil de Interesse Público - OSCIP, atuando nessa condição (Acórdão nº 746/2014-TCU-Plenário); e</w:t>
      </w:r>
    </w:p>
    <w:p w:rsidR="00262327" w:rsidRDefault="00D86C3A">
      <w:pPr>
        <w:jc w:val="both"/>
      </w:pPr>
      <w:r>
        <w:rPr>
          <w:rFonts w:ascii="Tahoma" w:eastAsia="Tahoma" w:hAnsi="Tahoma" w:cs="Tahoma"/>
          <w:b/>
          <w:bCs/>
          <w:color w:val="000000"/>
          <w:sz w:val="21"/>
          <w:szCs w:val="21"/>
        </w:rPr>
        <w:t>3. INGRESSO NA DISPENSA ELETRÔNICA E CADASTRAMENTO DA PROPOSTA INICIAL</w:t>
      </w:r>
    </w:p>
    <w:p w:rsidR="00262327" w:rsidRDefault="00D86C3A">
      <w:pPr>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262327" w:rsidRDefault="00D86C3A">
      <w:pPr>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262327" w:rsidRDefault="00D86C3A">
      <w:pPr>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262327" w:rsidRDefault="00D86C3A">
      <w:pPr>
        <w:jc w:val="both"/>
      </w:pPr>
      <w:r>
        <w:rPr>
          <w:rFonts w:ascii="Tahoma" w:eastAsia="Tahoma" w:hAnsi="Tahoma" w:cs="Tahoma"/>
          <w:color w:val="000000"/>
          <w:sz w:val="21"/>
          <w:szCs w:val="21"/>
        </w:rPr>
        <w:t>3.3. Todas as especificações do objeto contidas na proposta, em especial o preço, vinculam a Contratada.</w:t>
      </w:r>
    </w:p>
    <w:p w:rsidR="00262327" w:rsidRDefault="00D86C3A">
      <w:pPr>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262327" w:rsidRDefault="00D86C3A">
      <w:pPr>
        <w:jc w:val="both"/>
      </w:pPr>
      <w:r>
        <w:rPr>
          <w:rFonts w:ascii="Tahoma" w:eastAsia="Tahoma" w:hAnsi="Tahoma" w:cs="Tahoma"/>
          <w:color w:val="000000"/>
          <w:sz w:val="21"/>
          <w:szCs w:val="21"/>
        </w:rPr>
        <w:t>3.4.1. Os preços ofertados, tanto na proposta inicial, quanto na etapa de lances, serão de exclusiva responsabilidade do fornecedor, não lhe assistindo o direito de pleitear qualquer alteração, sob alegação de erro, omissão ou qualquer outro pretexto.</w:t>
      </w:r>
    </w:p>
    <w:p w:rsidR="00262327" w:rsidRDefault="00D86C3A">
      <w:pPr>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262327" w:rsidRDefault="00D86C3A">
      <w:pPr>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262327" w:rsidRDefault="00D86C3A">
      <w:pPr>
        <w:jc w:val="both"/>
      </w:pPr>
      <w:r>
        <w:rPr>
          <w:rFonts w:ascii="Tahoma" w:eastAsia="Tahoma" w:hAnsi="Tahoma" w:cs="Tahoma"/>
          <w:color w:val="000000"/>
          <w:sz w:val="21"/>
          <w:szCs w:val="21"/>
        </w:rPr>
        <w:t xml:space="preserve">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w:t>
      </w:r>
      <w:r>
        <w:rPr>
          <w:rFonts w:ascii="Tahoma" w:eastAsia="Tahoma" w:hAnsi="Tahoma" w:cs="Tahoma"/>
          <w:color w:val="000000"/>
          <w:sz w:val="21"/>
          <w:szCs w:val="21"/>
        </w:rPr>
        <w:lastRenderedPageBreak/>
        <w:t>quantidades e qualidades adequadas à perfeita execução contratual, promovendo, quando requerido, sua substituição.</w:t>
      </w:r>
    </w:p>
    <w:p w:rsidR="00262327" w:rsidRDefault="00D86C3A">
      <w:pPr>
        <w:jc w:val="both"/>
      </w:pPr>
      <w:r>
        <w:rPr>
          <w:rFonts w:ascii="Tahoma" w:eastAsia="Tahoma" w:hAnsi="Tahoma" w:cs="Tahoma"/>
          <w:color w:val="000000"/>
          <w:sz w:val="21"/>
          <w:szCs w:val="21"/>
        </w:rPr>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262327" w:rsidRDefault="00D86C3A">
      <w:pPr>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262327" w:rsidRDefault="00D86C3A">
      <w:pPr>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262327" w:rsidRDefault="00D86C3A">
      <w:pPr>
        <w:jc w:val="both"/>
      </w:pPr>
      <w:r>
        <w:rPr>
          <w:rFonts w:ascii="Tahoma" w:eastAsia="Tahoma" w:hAnsi="Tahoma" w:cs="Tahoma"/>
          <w:color w:val="000000"/>
          <w:sz w:val="21"/>
          <w:szCs w:val="21"/>
        </w:rPr>
        <w:t>3.8.3. Que está ciente e concorda com as condições contidas no Aviso de Contratação Direta e seus anexos;</w:t>
      </w:r>
    </w:p>
    <w:p w:rsidR="00262327" w:rsidRDefault="00D86C3A">
      <w:pPr>
        <w:jc w:val="both"/>
      </w:pPr>
      <w:r>
        <w:rPr>
          <w:rFonts w:ascii="Tahoma" w:eastAsia="Tahoma" w:hAnsi="Tahoma" w:cs="Tahoma"/>
          <w:color w:val="000000"/>
          <w:sz w:val="21"/>
          <w:szCs w:val="21"/>
        </w:rPr>
        <w:t>3.8.4. Que assume a responsabilidade pelas transações que forem efetuadas no sistema, assumindo como firmes e verdadeiras;</w:t>
      </w:r>
    </w:p>
    <w:p w:rsidR="00262327" w:rsidRDefault="00D86C3A">
      <w:pPr>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262327" w:rsidRDefault="00D86C3A">
      <w:pPr>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262327" w:rsidRDefault="00D86C3A">
      <w:pPr>
        <w:jc w:val="both"/>
      </w:pPr>
      <w:r>
        <w:rPr>
          <w:rFonts w:ascii="Tahoma" w:eastAsia="Tahoma" w:hAnsi="Tahoma" w:cs="Tahoma"/>
          <w:color w:val="000000"/>
          <w:sz w:val="21"/>
          <w:szCs w:val="21"/>
        </w:rPr>
        <w:t xml:space="preserve">3.8.7. O fornecedor enquadrado como microempresa, empresa de pequeno porte ou sociedade cooperativa deverá declarar, ainda, em campo próprio do sistema eletrônico, que cumpre os requisitos estabelecidos no </w:t>
      </w:r>
      <w:hyperlink r:id="rId8" w:anchor="art3" w:history="1">
        <w:r>
          <w:t>artigo 3° da Lei Complementar nº 123, de 2006</w:t>
        </w:r>
      </w:hyperlink>
      <w:r>
        <w:rPr>
          <w:rFonts w:ascii="Tahoma" w:eastAsia="Tahoma" w:hAnsi="Tahoma" w:cs="Tahoma"/>
          <w:color w:val="000000"/>
          <w:sz w:val="21"/>
          <w:szCs w:val="21"/>
        </w:rPr>
        <w:t xml:space="preserve">,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42 a 49, observado o disposto nos </w:t>
      </w:r>
      <w:hyperlink r:id="rId9" w:anchor="art4§1" w:history="1">
        <w:r>
          <w:t>§§ 1º ao 3º do art. 4º, da Lei n.º 14.133, de 2021.</w:t>
        </w:r>
      </w:hyperlink>
      <w:hyperlink w:anchor="_msocom_1" w:history="1">
        <w:r>
          <w:t>[A1]</w:t>
        </w:r>
      </w:hyperlink>
      <w:r>
        <w:rPr>
          <w:rFonts w:ascii="Tahoma" w:eastAsia="Tahoma" w:hAnsi="Tahoma" w:cs="Tahoma"/>
          <w:sz w:val="21"/>
          <w:szCs w:val="21"/>
        </w:rPr>
        <w:t> </w:t>
      </w:r>
    </w:p>
    <w:p w:rsidR="00262327" w:rsidRDefault="00262327">
      <w:pPr>
        <w:pBdr>
          <w:bottom w:val="single" w:sz="1" w:space="0" w:color="000000"/>
        </w:pBdr>
        <w:spacing w:before="120" w:after="120" w:line="240" w:lineRule="auto"/>
      </w:pPr>
    </w:p>
    <w:p w:rsidR="00262327" w:rsidRDefault="00D86C3A">
      <w:pPr>
        <w:jc w:val="both"/>
      </w:pPr>
      <w:r>
        <w:rPr>
          <w:rFonts w:ascii="Tahoma" w:eastAsia="Tahoma" w:hAnsi="Tahoma" w:cs="Tahoma"/>
          <w:sz w:val="21"/>
          <w:szCs w:val="21"/>
        </w:rPr>
        <w:t> </w:t>
      </w:r>
      <w:hyperlink w:anchor="_msoanchor_1" w:history="1">
        <w:r>
          <w:t>[A1]</w:t>
        </w:r>
      </w:hyperlink>
      <w:r>
        <w:rPr>
          <w:rFonts w:ascii="Tahoma" w:eastAsia="Tahoma" w:hAnsi="Tahoma" w:cs="Tahoma"/>
          <w:b/>
          <w:bCs/>
          <w:i/>
          <w:iCs/>
          <w:color w:val="000000"/>
          <w:sz w:val="21"/>
          <w:szCs w:val="21"/>
        </w:rPr>
        <w:t>Nota Explicativa</w:t>
      </w:r>
      <w:r>
        <w:rPr>
          <w:rFonts w:ascii="Tahoma" w:eastAsia="Tahoma" w:hAnsi="Tahoma" w:cs="Tahoma"/>
          <w:i/>
          <w:iCs/>
          <w:color w:val="000000"/>
          <w:sz w:val="21"/>
          <w:szCs w:val="21"/>
        </w:rPr>
        <w:t>: Caso o fornecedor assinale o campo "não" na declaração relativa ao subitem acima, não fará jus ao tratamento favorecido previsto na Lei Complementar n.º 123, de 2006, mesmo que se trate de microempresa, empresa de pequeno porte ou sociedade cooperativa.</w:t>
      </w:r>
    </w:p>
    <w:p w:rsidR="00262327" w:rsidRDefault="00D86C3A">
      <w:pPr>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262327" w:rsidRDefault="00D86C3A">
      <w:pPr>
        <w:jc w:val="both"/>
      </w:pPr>
      <w:r>
        <w:rPr>
          <w:rFonts w:ascii="Tahoma" w:eastAsia="Tahoma" w:hAnsi="Tahoma" w:cs="Tahoma"/>
          <w:color w:val="000000"/>
          <w:sz w:val="21"/>
          <w:szCs w:val="21"/>
        </w:rPr>
        <w:t xml:space="preserve">3.10. Fica facultado ao fornecedor, desde que </w:t>
      </w:r>
      <w:proofErr w:type="spellStart"/>
      <w:r>
        <w:rPr>
          <w:rFonts w:ascii="Tahoma" w:eastAsia="Tahoma" w:hAnsi="Tahoma" w:cs="Tahoma"/>
          <w:color w:val="000000"/>
          <w:sz w:val="21"/>
          <w:szCs w:val="21"/>
        </w:rPr>
        <w:t>possivel</w:t>
      </w:r>
      <w:proofErr w:type="spellEnd"/>
      <w:r>
        <w:rPr>
          <w:rFonts w:ascii="Tahoma" w:eastAsia="Tahoma" w:hAnsi="Tahoma" w:cs="Tahoma"/>
          <w:color w:val="000000"/>
          <w:sz w:val="21"/>
          <w:szCs w:val="21"/>
        </w:rPr>
        <w:t xml:space="preserve">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262327" w:rsidRDefault="00D86C3A">
      <w:pPr>
        <w:jc w:val="both"/>
      </w:pPr>
      <w:r>
        <w:rPr>
          <w:rFonts w:ascii="Tahoma" w:eastAsia="Tahoma" w:hAnsi="Tahoma" w:cs="Tahoma"/>
          <w:color w:val="000000"/>
          <w:sz w:val="21"/>
          <w:szCs w:val="21"/>
        </w:rPr>
        <w:lastRenderedPageBreak/>
        <w:t>3.10.1. Feita essa opção os lances serão enviados automaticamente pelo sistema, respeitados os limites cadastrados pelo fornecedor e o intervalo mínimo entre lances previsto neste aviso.</w:t>
      </w:r>
    </w:p>
    <w:p w:rsidR="00262327" w:rsidRDefault="00D86C3A">
      <w:pPr>
        <w:jc w:val="both"/>
      </w:pPr>
      <w:r>
        <w:rPr>
          <w:rFonts w:ascii="Tahoma" w:eastAsia="Tahoma" w:hAnsi="Tahoma" w:cs="Tahoma"/>
          <w:color w:val="000000"/>
          <w:sz w:val="21"/>
          <w:szCs w:val="21"/>
        </w:rPr>
        <w:t>3.10.1.1. Sem prejuízo do disposto acima, os lances poderão ser enviados manualmente, na forma da seção respectiva deste Aviso de Contratação Direta;</w:t>
      </w:r>
    </w:p>
    <w:p w:rsidR="00262327" w:rsidRDefault="00D86C3A">
      <w:pPr>
        <w:jc w:val="both"/>
      </w:pPr>
      <w:r>
        <w:rPr>
          <w:rFonts w:ascii="Tahoma" w:eastAsia="Tahoma" w:hAnsi="Tahoma" w:cs="Tahoma"/>
          <w:color w:val="000000"/>
          <w:sz w:val="21"/>
          <w:szCs w:val="21"/>
        </w:rPr>
        <w:t>3.10.2. O valor final mínimo poderá ser alterado pelo fornecedor durante a fase de disputa, desde que não assuma valor superior a lance já registrado por ele no sistema.</w:t>
      </w:r>
    </w:p>
    <w:p w:rsidR="00262327" w:rsidRDefault="00D86C3A">
      <w:pPr>
        <w:jc w:val="both"/>
      </w:pPr>
      <w:r>
        <w:rPr>
          <w:rFonts w:ascii="Tahoma" w:eastAsia="Tahoma" w:hAnsi="Tahoma" w:cs="Tahoma"/>
          <w:color w:val="000000"/>
          <w:sz w:val="21"/>
          <w:szCs w:val="21"/>
        </w:rPr>
        <w:t>3.10.3. O valor mínimo parametrizado possui caráter sigiloso aos demais participantes do certame e para o órgão ou entidade contratante. Apenas os lances efetivamente enviados poderão ser conhecidos dos fornecedores na forma da seção seguinte deste Aviso.</w:t>
      </w:r>
    </w:p>
    <w:p w:rsidR="00262327" w:rsidRDefault="00D86C3A">
      <w:pPr>
        <w:jc w:val="both"/>
      </w:pPr>
      <w:r>
        <w:rPr>
          <w:rFonts w:ascii="Tahoma" w:eastAsia="Tahoma" w:hAnsi="Tahoma" w:cs="Tahoma"/>
          <w:b/>
          <w:bCs/>
          <w:color w:val="000000"/>
          <w:sz w:val="21"/>
          <w:szCs w:val="21"/>
        </w:rPr>
        <w:t>4. FASE DE LANCES</w:t>
      </w:r>
    </w:p>
    <w:p w:rsidR="00262327" w:rsidRDefault="00D86C3A">
      <w:pPr>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262327" w:rsidRDefault="00D86C3A">
      <w:pPr>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262327" w:rsidRDefault="00D86C3A">
      <w:pPr>
        <w:jc w:val="both"/>
      </w:pPr>
      <w:r>
        <w:rPr>
          <w:rFonts w:ascii="Tahoma" w:eastAsia="Tahoma" w:hAnsi="Tahoma" w:cs="Tahoma"/>
          <w:color w:val="000000"/>
          <w:sz w:val="21"/>
          <w:szCs w:val="21"/>
        </w:rPr>
        <w:t>4.2.1. O lance deverá ser ofertado conforme critério de julgamento adotado no preâmbulo deste aviso.</w:t>
      </w:r>
    </w:p>
    <w:p w:rsidR="00262327" w:rsidRDefault="00D86C3A">
      <w:pPr>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262327" w:rsidRDefault="00D86C3A">
      <w:pPr>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262327" w:rsidRDefault="00D86C3A">
      <w:pPr>
        <w:jc w:val="both"/>
      </w:pPr>
      <w:r>
        <w:rPr>
          <w:rFonts w:ascii="Tahoma" w:eastAsia="Tahoma" w:hAnsi="Tahoma" w:cs="Tahoma"/>
          <w:color w:val="000000"/>
          <w:sz w:val="21"/>
          <w:szCs w:val="21"/>
        </w:rPr>
        <w:t xml:space="preserve">4.3.2. O intervalo mínimo de diferença de valores ou percentuais entre os lances, que incidirá tanto em relação aos lances intermediários quanto em relação ao que cobrir a melhor oferta é de </w:t>
      </w:r>
      <w:r w:rsidRPr="00DE3E45">
        <w:rPr>
          <w:rFonts w:ascii="Tahoma" w:eastAsia="Tahoma" w:hAnsi="Tahoma" w:cs="Tahoma"/>
          <w:b/>
          <w:color w:val="FF0000"/>
          <w:sz w:val="21"/>
          <w:szCs w:val="21"/>
        </w:rPr>
        <w:t>R$1,00 (um real)</w:t>
      </w:r>
      <w:r>
        <w:rPr>
          <w:rFonts w:ascii="Tahoma" w:eastAsia="Tahoma" w:hAnsi="Tahoma" w:cs="Tahoma"/>
          <w:color w:val="000000"/>
          <w:sz w:val="21"/>
          <w:szCs w:val="21"/>
        </w:rPr>
        <w:t>.</w:t>
      </w:r>
    </w:p>
    <w:p w:rsidR="00262327" w:rsidRDefault="00D86C3A">
      <w:pPr>
        <w:jc w:val="both"/>
      </w:pPr>
      <w:r>
        <w:rPr>
          <w:rFonts w:ascii="Tahoma" w:eastAsia="Tahoma" w:hAnsi="Tahoma" w:cs="Tahoma"/>
          <w:color w:val="000000"/>
          <w:sz w:val="21"/>
          <w:szCs w:val="21"/>
        </w:rPr>
        <w:t>4.4. Havendo lances iguais ao menor já ofertado, prevalecerá aquele que for recebido e registrado primeiro no sistema.</w:t>
      </w:r>
    </w:p>
    <w:p w:rsidR="00262327" w:rsidRDefault="00D86C3A">
      <w:pPr>
        <w:jc w:val="both"/>
      </w:pPr>
      <w:r>
        <w:rPr>
          <w:rFonts w:ascii="Tahoma" w:eastAsia="Tahoma" w:hAnsi="Tahoma" w:cs="Tahoma"/>
          <w:color w:val="000000"/>
          <w:sz w:val="21"/>
          <w:szCs w:val="21"/>
        </w:rPr>
        <w:t>4.5. Caso o fornecedor não apresente lances, concorrerá com o valor de sua proposta.</w:t>
      </w:r>
    </w:p>
    <w:p w:rsidR="00262327" w:rsidRDefault="00D86C3A">
      <w:pPr>
        <w:jc w:val="both"/>
      </w:pPr>
      <w:r>
        <w:rPr>
          <w:rFonts w:ascii="Tahoma" w:eastAsia="Tahoma" w:hAnsi="Tahoma" w:cs="Tahoma"/>
          <w:color w:val="000000"/>
          <w:sz w:val="21"/>
          <w:szCs w:val="21"/>
        </w:rPr>
        <w:t>4.6. Durante o procedimento, os fornecedores serão informados, em tempo real, do valor do menor lance registrado, vedada a identificação do fornecedor.</w:t>
      </w:r>
    </w:p>
    <w:p w:rsidR="00262327" w:rsidRDefault="00D86C3A">
      <w:pPr>
        <w:jc w:val="both"/>
      </w:pPr>
      <w:r>
        <w:rPr>
          <w:rFonts w:ascii="Tahoma" w:eastAsia="Tahoma" w:hAnsi="Tahoma" w:cs="Tahoma"/>
          <w:color w:val="000000"/>
          <w:sz w:val="21"/>
          <w:szCs w:val="21"/>
        </w:rPr>
        <w:lastRenderedPageBreak/>
        <w:t>4.7. Imediatamente após o término do prazo estabelecido para a fase de lances, haverá o seu encerramento, com o ordenamento e divulgação dos lances, pelo sistema, em ordem crescente de classificação.</w:t>
      </w:r>
    </w:p>
    <w:p w:rsidR="00262327" w:rsidRDefault="00D86C3A">
      <w:pPr>
        <w:jc w:val="both"/>
      </w:pPr>
      <w:r>
        <w:rPr>
          <w:rFonts w:ascii="Tahoma" w:eastAsia="Tahoma" w:hAnsi="Tahoma" w:cs="Tahoma"/>
          <w:color w:val="000000"/>
          <w:sz w:val="21"/>
          <w:szCs w:val="21"/>
        </w:rPr>
        <w:t>4.7.1. O encerramento da fase de lances ocorrerá de forma automática pontualmente no horário indicado, sem qualquer possibilidade de prorrogação e não havendo tempo aleatório ou mecanismo similar.</w:t>
      </w:r>
    </w:p>
    <w:p w:rsidR="00262327" w:rsidRDefault="00D86C3A">
      <w:pPr>
        <w:jc w:val="both"/>
      </w:pPr>
      <w:r>
        <w:rPr>
          <w:rFonts w:ascii="Tahoma" w:eastAsia="Tahoma" w:hAnsi="Tahoma" w:cs="Tahoma"/>
          <w:b/>
          <w:bCs/>
          <w:color w:val="000000"/>
          <w:sz w:val="21"/>
          <w:szCs w:val="21"/>
        </w:rPr>
        <w:t>5. JULGAMENTO DAS PROPOSTAS DE PREÇO</w:t>
      </w:r>
    </w:p>
    <w:p w:rsidR="00262327" w:rsidRDefault="00D86C3A">
      <w:pPr>
        <w:jc w:val="both"/>
      </w:pPr>
      <w:r>
        <w:rPr>
          <w:rFonts w:ascii="Tahoma" w:eastAsia="Tahoma" w:hAnsi="Tahoma" w:cs="Tahoma"/>
          <w:color w:val="000000"/>
          <w:sz w:val="21"/>
          <w:szCs w:val="21"/>
        </w:rPr>
        <w:t>5.1. Encerrada a fase de lances, será verificada a conformidade da proposta classificada em primeiro lugar quanto à adequação do objeto e à compatibilidade do preço em relação ao estipulado para a contratação.</w:t>
      </w:r>
    </w:p>
    <w:p w:rsidR="00262327" w:rsidRDefault="00D86C3A">
      <w:pPr>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262327" w:rsidRDefault="00D86C3A">
      <w:pPr>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262327" w:rsidRDefault="00D86C3A">
      <w:pPr>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262327" w:rsidRDefault="00D86C3A">
      <w:pPr>
        <w:jc w:val="both"/>
      </w:pPr>
      <w:r>
        <w:rPr>
          <w:rFonts w:ascii="Tahoma" w:eastAsia="Tahoma" w:hAnsi="Tahoma" w:cs="Tahoma"/>
          <w:color w:val="000000"/>
          <w:sz w:val="21"/>
          <w:szCs w:val="21"/>
        </w:rPr>
        <w:t>5.2.3. Em qualquer caso, concluída a negociação, o resultado será registrado na ata do procedimento da dispensa eletrônica.</w:t>
      </w:r>
    </w:p>
    <w:p w:rsidR="00262327" w:rsidRDefault="00D86C3A">
      <w:pPr>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262327" w:rsidRDefault="00D86C3A">
      <w:pPr>
        <w:jc w:val="both"/>
      </w:pPr>
      <w:r>
        <w:rPr>
          <w:rFonts w:ascii="Tahoma" w:eastAsia="Tahoma" w:hAnsi="Tahoma" w:cs="Tahoma"/>
          <w:color w:val="000000"/>
          <w:sz w:val="21"/>
          <w:szCs w:val="21"/>
        </w:rPr>
        <w:t>5.4. O prazo de validade da proposta não será inferior a 60 dias, a contar da data de sua apresentação.</w:t>
      </w:r>
    </w:p>
    <w:p w:rsidR="00262327" w:rsidRDefault="00D86C3A">
      <w:pPr>
        <w:jc w:val="both"/>
      </w:pPr>
      <w:r>
        <w:rPr>
          <w:rFonts w:ascii="Tahoma" w:eastAsia="Tahoma" w:hAnsi="Tahoma" w:cs="Tahoma"/>
          <w:b/>
          <w:bCs/>
          <w:color w:val="000000"/>
          <w:sz w:val="21"/>
          <w:szCs w:val="21"/>
        </w:rPr>
        <w:t>5.5. Será desclassificada a proposta vencedora que:</w:t>
      </w:r>
    </w:p>
    <w:p w:rsidR="00262327" w:rsidRDefault="00D86C3A">
      <w:pPr>
        <w:jc w:val="both"/>
      </w:pPr>
      <w:r>
        <w:rPr>
          <w:rFonts w:ascii="Tahoma" w:eastAsia="Tahoma" w:hAnsi="Tahoma" w:cs="Tahoma"/>
          <w:color w:val="000000"/>
          <w:sz w:val="21"/>
          <w:szCs w:val="21"/>
        </w:rPr>
        <w:t>5.5.1. Contiver vícios insanáveis;</w:t>
      </w:r>
    </w:p>
    <w:p w:rsidR="00262327" w:rsidRDefault="00D86C3A">
      <w:pPr>
        <w:jc w:val="both"/>
      </w:pPr>
      <w:r>
        <w:rPr>
          <w:rFonts w:ascii="Tahoma" w:eastAsia="Tahoma" w:hAnsi="Tahoma" w:cs="Tahoma"/>
          <w:color w:val="000000"/>
          <w:sz w:val="21"/>
          <w:szCs w:val="21"/>
        </w:rPr>
        <w:t>5.5.2. Não obedecer às especificações técnicas pormenorizadas neste aviso ou em seus anexos;</w:t>
      </w:r>
    </w:p>
    <w:p w:rsidR="00262327" w:rsidRDefault="00D86C3A">
      <w:pPr>
        <w:jc w:val="both"/>
      </w:pPr>
      <w:r>
        <w:rPr>
          <w:rFonts w:ascii="Tahoma" w:eastAsia="Tahoma" w:hAnsi="Tahoma" w:cs="Tahoma"/>
          <w:color w:val="000000"/>
          <w:sz w:val="21"/>
          <w:szCs w:val="21"/>
        </w:rPr>
        <w:t>5.5.3. Apresentar preços inexequíveis ou permanecerem acima do preço máximo definido para a contratação;</w:t>
      </w:r>
    </w:p>
    <w:p w:rsidR="00262327" w:rsidRDefault="00D86C3A">
      <w:pPr>
        <w:jc w:val="both"/>
      </w:pPr>
      <w:r>
        <w:rPr>
          <w:rFonts w:ascii="Tahoma" w:eastAsia="Tahoma" w:hAnsi="Tahoma" w:cs="Tahoma"/>
          <w:color w:val="000000"/>
          <w:sz w:val="21"/>
          <w:szCs w:val="21"/>
        </w:rPr>
        <w:t xml:space="preserve">5.5.3.1 - na hipótese de a estimativa de preços ser realizada concomitantemente à seleção da proposta economicamente mais vantajosa, conforme regulamento adotado, a verificação quanto </w:t>
      </w:r>
      <w:r>
        <w:rPr>
          <w:rFonts w:ascii="Tahoma" w:eastAsia="Tahoma" w:hAnsi="Tahoma" w:cs="Tahoma"/>
          <w:color w:val="000000"/>
          <w:sz w:val="21"/>
          <w:szCs w:val="21"/>
        </w:rPr>
        <w:lastRenderedPageBreak/>
        <w:t>à compatibilidade de preços será formal e deverá considerar, no mínimo, o número de concorrentes no procedimento e os valores por eles ofertados.</w:t>
      </w:r>
    </w:p>
    <w:p w:rsidR="00262327" w:rsidRDefault="00D86C3A">
      <w:pPr>
        <w:jc w:val="both"/>
      </w:pPr>
      <w:r>
        <w:rPr>
          <w:rFonts w:ascii="Tahoma" w:eastAsia="Tahoma" w:hAnsi="Tahoma" w:cs="Tahoma"/>
          <w:color w:val="000000"/>
          <w:sz w:val="21"/>
          <w:szCs w:val="21"/>
        </w:rPr>
        <w:t>5.5.4. Não tiverem sua exequibilidade demonstrada, quando exigido pela Administração;</w:t>
      </w:r>
    </w:p>
    <w:p w:rsidR="00262327" w:rsidRDefault="00D86C3A">
      <w:pPr>
        <w:jc w:val="both"/>
      </w:pPr>
      <w:r>
        <w:rPr>
          <w:rFonts w:ascii="Tahoma" w:eastAsia="Tahoma" w:hAnsi="Tahoma" w:cs="Tahoma"/>
          <w:color w:val="000000"/>
          <w:sz w:val="21"/>
          <w:szCs w:val="21"/>
        </w:rPr>
        <w:t>5.5.5. Apresentar desconformidade com quaisquer outras exigências deste aviso ou seus anexos, desde que insanável;</w:t>
      </w:r>
    </w:p>
    <w:p w:rsidR="00262327" w:rsidRDefault="00D86C3A">
      <w:pPr>
        <w:jc w:val="both"/>
      </w:pPr>
      <w:r>
        <w:rPr>
          <w:rFonts w:ascii="Tahoma" w:eastAsia="Tahoma" w:hAnsi="Tahoma" w:cs="Tahoma"/>
          <w:color w:val="000000"/>
          <w:sz w:val="21"/>
          <w:szCs w:val="21"/>
        </w:rPr>
        <w:t>5.6. Quando o fornecedor não conseguir comprovar que possui ou possuirá recursos suficientes para executar a contento o objeto, será considerada inexequível a proposta de preços ou menor lance que:</w:t>
      </w:r>
    </w:p>
    <w:p w:rsidR="00262327" w:rsidRDefault="00D86C3A">
      <w:pPr>
        <w:jc w:val="both"/>
      </w:pPr>
      <w:r>
        <w:rPr>
          <w:rFonts w:ascii="Tahoma" w:eastAsia="Tahoma" w:hAnsi="Tahoma" w:cs="Tahoma"/>
          <w:color w:val="000000"/>
          <w:sz w:val="21"/>
          <w:szCs w:val="21"/>
        </w:rPr>
        <w:t>5.6.1. 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262327" w:rsidRDefault="00D86C3A">
      <w:pPr>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262327" w:rsidRDefault="00D86C3A">
      <w:pPr>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262327" w:rsidRDefault="00D86C3A">
      <w:pPr>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262327" w:rsidRDefault="00D86C3A">
      <w:pPr>
        <w:jc w:val="both"/>
      </w:pPr>
      <w:r>
        <w:rPr>
          <w:rFonts w:ascii="Tahoma" w:eastAsia="Tahoma" w:hAnsi="Tahoma" w:cs="Tahoma"/>
          <w:color w:val="000000"/>
          <w:sz w:val="21"/>
          <w:szCs w:val="21"/>
        </w:rPr>
        <w:t>5.8.1. O ajuste de que trata este dispositivo se limita a sanar erros ou falhas que não alterem a substância das propostas;</w:t>
      </w:r>
    </w:p>
    <w:p w:rsidR="00262327" w:rsidRDefault="00D86C3A">
      <w:pPr>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262327" w:rsidRDefault="00D86C3A">
      <w:pPr>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262327" w:rsidRDefault="00D86C3A">
      <w:pPr>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262327" w:rsidRDefault="00D86C3A">
      <w:pPr>
        <w:jc w:val="both"/>
      </w:pPr>
      <w:r>
        <w:rPr>
          <w:rFonts w:ascii="Tahoma" w:eastAsia="Tahoma" w:hAnsi="Tahoma" w:cs="Tahoma"/>
          <w:color w:val="000000"/>
          <w:sz w:val="21"/>
          <w:szCs w:val="21"/>
        </w:rPr>
        <w:t>5.11. Havendo necessidade, a sessão será suspensa, informando-se no “chat” a nova data e horário para a sua continuidade.</w:t>
      </w:r>
    </w:p>
    <w:p w:rsidR="00262327" w:rsidRDefault="00D86C3A">
      <w:pPr>
        <w:jc w:val="both"/>
      </w:pPr>
      <w:r>
        <w:rPr>
          <w:rFonts w:ascii="Tahoma" w:eastAsia="Tahoma" w:hAnsi="Tahoma" w:cs="Tahoma"/>
          <w:color w:val="000000"/>
          <w:sz w:val="21"/>
          <w:szCs w:val="21"/>
        </w:rPr>
        <w:lastRenderedPageBreak/>
        <w:t>5.12. Encerrada a análise quanto à aceitação da proposta, se iniciará a fase de habilitação, observado o disposto neste Aviso de Contratação Direta.</w:t>
      </w:r>
    </w:p>
    <w:p w:rsidR="00262327" w:rsidRDefault="00D86C3A">
      <w:pPr>
        <w:jc w:val="both"/>
      </w:pPr>
      <w:r>
        <w:rPr>
          <w:rFonts w:ascii="Tahoma" w:eastAsia="Tahoma" w:hAnsi="Tahoma" w:cs="Tahoma"/>
          <w:b/>
          <w:bCs/>
          <w:color w:val="000000"/>
          <w:sz w:val="21"/>
          <w:szCs w:val="21"/>
        </w:rPr>
        <w:t>6. HABILITAÇÃO</w:t>
      </w:r>
    </w:p>
    <w:p w:rsidR="00262327" w:rsidRDefault="00D86C3A">
      <w:pPr>
        <w:jc w:val="both"/>
      </w:pPr>
      <w:r>
        <w:rPr>
          <w:rFonts w:ascii="Tahoma" w:eastAsia="Tahoma" w:hAnsi="Tahoma" w:cs="Tahoma"/>
          <w:color w:val="000000"/>
          <w:sz w:val="21"/>
          <w:szCs w:val="21"/>
        </w:rPr>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262327" w:rsidRDefault="00D86C3A">
      <w:pPr>
        <w:jc w:val="both"/>
      </w:pPr>
      <w:r>
        <w:rPr>
          <w:rFonts w:ascii="Tahoma" w:eastAsia="Tahoma" w:hAnsi="Tahoma" w:cs="Tahoma"/>
          <w:color w:val="000000"/>
          <w:sz w:val="21"/>
          <w:szCs w:val="21"/>
        </w:rPr>
        <w:t>6.2. Como condição prévia ao exame da documentação de habilitação do fornecedor detentor da proposta classificada em primeiro lugar, será verificado o eventual descumprimento das condições de participação, especialmente quanto à existência de sanção que impeça a participação no certame ou a futura contratação, mediante a consulta aos seguintes cadastros:</w:t>
      </w:r>
    </w:p>
    <w:p w:rsidR="00262327" w:rsidRDefault="00D86C3A">
      <w:pPr>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262327" w:rsidRDefault="00D86C3A">
      <w:pPr>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(https://certidoesapf.apps.tcu.gov.br/).</w:t>
      </w:r>
    </w:p>
    <w:p w:rsidR="00262327" w:rsidRDefault="00D86C3A">
      <w:pPr>
        <w:jc w:val="both"/>
      </w:pPr>
      <w:r>
        <w:rPr>
          <w:rFonts w:ascii="Tahoma" w:eastAsia="Tahoma" w:hAnsi="Tahoma" w:cs="Tahoma"/>
          <w:color w:val="000000"/>
          <w:sz w:val="21"/>
          <w:szCs w:val="21"/>
        </w:rPr>
        <w:t>6.3. Constatada a existência de sanção, o fornecedor será reputado inabilitado, por falta de condição de participação.</w:t>
      </w:r>
    </w:p>
    <w:p w:rsidR="00262327" w:rsidRDefault="00D86C3A">
      <w:pPr>
        <w:jc w:val="both"/>
      </w:pPr>
      <w:r>
        <w:rPr>
          <w:rFonts w:ascii="Tahoma" w:eastAsia="Tahoma" w:hAnsi="Tahoma" w:cs="Tahoma"/>
          <w:color w:val="000000"/>
          <w:sz w:val="21"/>
          <w:szCs w:val="21"/>
        </w:rPr>
        <w:t>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sob pena de inabilitação.</w:t>
      </w:r>
    </w:p>
    <w:p w:rsidR="00262327" w:rsidRDefault="00D86C3A">
      <w:pPr>
        <w:jc w:val="both"/>
      </w:pPr>
      <w:r>
        <w:rPr>
          <w:rFonts w:ascii="Tahoma" w:eastAsia="Tahoma" w:hAnsi="Tahoma" w:cs="Tahoma"/>
          <w:color w:val="000000"/>
          <w:sz w:val="21"/>
          <w:szCs w:val="21"/>
        </w:rPr>
        <w:t>6.5. Somente haverá a necessidade de comprovação do preenchimento de requisitos mediante apresentação dos documentos originais não-digitais quando houver dúvida em relação à integridade do documento digital.</w:t>
      </w:r>
    </w:p>
    <w:p w:rsidR="00262327" w:rsidRDefault="00D86C3A">
      <w:pPr>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 estará dispensado:</w:t>
      </w:r>
    </w:p>
    <w:p w:rsidR="00262327" w:rsidRDefault="00D86C3A">
      <w:pPr>
        <w:jc w:val="both"/>
      </w:pPr>
      <w:r>
        <w:rPr>
          <w:rFonts w:ascii="Tahoma" w:eastAsia="Tahoma" w:hAnsi="Tahoma" w:cs="Tahoma"/>
          <w:color w:val="000000"/>
          <w:sz w:val="21"/>
          <w:szCs w:val="21"/>
        </w:rPr>
        <w:t>a - da prova de inscrição nos cadastros de contribuintes estadual e municipal;</w:t>
      </w:r>
    </w:p>
    <w:p w:rsidR="00262327" w:rsidRDefault="00D86C3A">
      <w:pPr>
        <w:jc w:val="both"/>
      </w:pPr>
      <w:r>
        <w:rPr>
          <w:rFonts w:ascii="Tahoma" w:eastAsia="Tahoma" w:hAnsi="Tahoma" w:cs="Tahoma"/>
          <w:color w:val="000000"/>
          <w:sz w:val="21"/>
          <w:szCs w:val="21"/>
        </w:rPr>
        <w:t>b - da apresentação do balanço patrimonial e das demonstrações contábeis do último exercício.</w:t>
      </w:r>
    </w:p>
    <w:p w:rsidR="00262327" w:rsidRDefault="00D86C3A">
      <w:pPr>
        <w:jc w:val="both"/>
      </w:pPr>
      <w:r>
        <w:rPr>
          <w:rFonts w:ascii="Tahoma" w:eastAsia="Tahoma" w:hAnsi="Tahoma" w:cs="Tahoma"/>
          <w:b/>
          <w:bCs/>
          <w:color w:val="000000"/>
          <w:sz w:val="21"/>
          <w:szCs w:val="21"/>
        </w:rPr>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Certificado</w:t>
      </w:r>
    </w:p>
    <w:p w:rsidR="00262327" w:rsidRDefault="00D86C3A">
      <w:pPr>
        <w:jc w:val="both"/>
      </w:pPr>
      <w:r>
        <w:rPr>
          <w:rFonts w:ascii="Tahoma" w:eastAsia="Tahoma" w:hAnsi="Tahoma" w:cs="Tahoma"/>
          <w:color w:val="000000"/>
          <w:sz w:val="21"/>
          <w:szCs w:val="21"/>
        </w:rPr>
        <w:lastRenderedPageBreak/>
        <w:t>6.7. Havendo necessidade de analisar minuciosamente os documentos exigidos, a sessão será suspensa, sendo informada a nova data e horário para a sua continuidade.</w:t>
      </w:r>
    </w:p>
    <w:p w:rsidR="00262327" w:rsidRDefault="00D86C3A">
      <w:pPr>
        <w:jc w:val="both"/>
      </w:pPr>
      <w:r>
        <w:rPr>
          <w:rFonts w:ascii="Tahoma" w:eastAsia="Tahoma" w:hAnsi="Tahoma" w:cs="Tahoma"/>
          <w:color w:val="000000"/>
          <w:sz w:val="21"/>
          <w:szCs w:val="21"/>
        </w:rPr>
        <w:t>6.8. Será inabilitado o fornecedor que não comprovar sua habilitação, seja por não apresentar quaisquer dos documentos exigidos, ou apresentá-los em desacordo com o estabelecido neste Aviso de Contratação Direta.</w:t>
      </w:r>
    </w:p>
    <w:p w:rsidR="00262327" w:rsidRDefault="00D86C3A">
      <w:pPr>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262327" w:rsidRDefault="00D86C3A">
      <w:pPr>
        <w:jc w:val="both"/>
      </w:pPr>
      <w:r>
        <w:rPr>
          <w:rFonts w:ascii="Tahoma" w:eastAsia="Tahoma" w:hAnsi="Tahoma" w:cs="Tahoma"/>
          <w:b/>
          <w:bCs/>
          <w:color w:val="000000"/>
          <w:sz w:val="21"/>
          <w:szCs w:val="21"/>
        </w:rPr>
        <w:t>6.9. Constatado o atendimento às exigências de habilitação, o fornecedor será habilitado.</w:t>
      </w:r>
    </w:p>
    <w:p w:rsidR="00262327" w:rsidRDefault="00D86C3A">
      <w:pPr>
        <w:jc w:val="both"/>
      </w:pPr>
      <w:r>
        <w:rPr>
          <w:rFonts w:ascii="Tahoma" w:eastAsia="Tahoma" w:hAnsi="Tahoma" w:cs="Tahoma"/>
          <w:b/>
          <w:bCs/>
          <w:color w:val="000000"/>
          <w:sz w:val="21"/>
          <w:szCs w:val="21"/>
        </w:rPr>
        <w:t>7. CONTRATAÇÃO</w:t>
      </w:r>
    </w:p>
    <w:p w:rsidR="00262327" w:rsidRDefault="00D86C3A">
      <w:pPr>
        <w:jc w:val="both"/>
      </w:pPr>
      <w:r>
        <w:rPr>
          <w:rFonts w:ascii="Tahoma" w:eastAsia="Tahoma" w:hAnsi="Tahoma" w:cs="Tahoma"/>
          <w:color w:val="000000"/>
          <w:sz w:val="21"/>
          <w:szCs w:val="21"/>
        </w:rPr>
        <w:t>7.1. Após a homologação e adjudicação, caso se conclua pela contratação, o Termo de Contrato poderá ser substituído por outro instrumento hábil, como carta-contrato, nota de empenho de despesa, autorização de compra, de acordo com o Art. 95 da Lei Federal 14133/2021.</w:t>
      </w:r>
    </w:p>
    <w:p w:rsidR="00262327" w:rsidRDefault="00D86C3A">
      <w:pPr>
        <w:jc w:val="both"/>
      </w:pPr>
      <w:r>
        <w:rPr>
          <w:rFonts w:ascii="Tahoma" w:eastAsia="Tahoma" w:hAnsi="Tahoma" w:cs="Tahoma"/>
          <w:color w:val="000000"/>
          <w:sz w:val="21"/>
          <w:szCs w:val="21"/>
        </w:rPr>
        <w:t>7.2. O adjudicatário terá o prazo de 05 (cinco) dias úteis, contados a partir da data de sua convocação, para assinar o contrato ou retirar o documento equivalente ao contrato, sob pena de decair do direito à contratação, sem prejuízo das sanções previstas neste Aviso de Contratação Direta.</w:t>
      </w:r>
    </w:p>
    <w:p w:rsidR="00262327" w:rsidRDefault="00D86C3A">
      <w:pPr>
        <w:jc w:val="both"/>
      </w:pPr>
      <w:r>
        <w:rPr>
          <w:rFonts w:ascii="Tahoma" w:eastAsia="Tahoma" w:hAnsi="Tahoma" w:cs="Tahoma"/>
          <w:color w:val="000000"/>
          <w:sz w:val="21"/>
          <w:szCs w:val="21"/>
        </w:rPr>
        <w:t>7.2.1. O prazo previsto para retirada do documento equivalente poderá ser prorrogado 1 (uma) vez, por igual período, por solicitação justificada do adjudicatário e aceita pela Administração.</w:t>
      </w:r>
    </w:p>
    <w:p w:rsidR="00262327" w:rsidRDefault="00D86C3A">
      <w:pPr>
        <w:jc w:val="both"/>
      </w:pPr>
      <w:r>
        <w:rPr>
          <w:rFonts w:ascii="Tahoma" w:eastAsia="Tahoma" w:hAnsi="Tahoma" w:cs="Tahoma"/>
          <w:color w:val="000000"/>
          <w:sz w:val="21"/>
          <w:szCs w:val="21"/>
        </w:rPr>
        <w:t>7.3. Quando o termo de Contrato for substituído por outro instrumento hábil, o aceite da Nota de Empenho ou do instrumento equivalente, emitida à empresa adjudicada, implicará no reconhecimento de que:</w:t>
      </w:r>
    </w:p>
    <w:p w:rsidR="00262327" w:rsidRDefault="00D86C3A">
      <w:pPr>
        <w:jc w:val="both"/>
      </w:pPr>
      <w:r>
        <w:rPr>
          <w:rFonts w:ascii="Tahoma" w:eastAsia="Tahoma" w:hAnsi="Tahoma" w:cs="Tahoma"/>
          <w:color w:val="000000"/>
          <w:sz w:val="21"/>
          <w:szCs w:val="21"/>
        </w:rPr>
        <w:t>7.3.1. referida Nota está substituindo o contrato, aplicando-se à relação de negócios ali estabelecida as disposições da Lei nº 14.133, de 2021;</w:t>
      </w:r>
    </w:p>
    <w:p w:rsidR="00262327" w:rsidRDefault="00D86C3A">
      <w:pPr>
        <w:jc w:val="both"/>
      </w:pPr>
      <w:r>
        <w:rPr>
          <w:rFonts w:ascii="Tahoma" w:eastAsia="Tahoma" w:hAnsi="Tahoma" w:cs="Tahoma"/>
          <w:color w:val="000000"/>
          <w:sz w:val="21"/>
          <w:szCs w:val="21"/>
        </w:rPr>
        <w:t>7.3.2. a contratada se vincula à sua proposta e às previsões contidas no Aviso de Contratação Direta e seus anexos;</w:t>
      </w:r>
    </w:p>
    <w:p w:rsidR="00262327" w:rsidRDefault="00D86C3A">
      <w:pPr>
        <w:jc w:val="both"/>
      </w:pPr>
      <w:r>
        <w:rPr>
          <w:rFonts w:ascii="Tahoma" w:eastAsia="Tahoma" w:hAnsi="Tahoma" w:cs="Tahoma"/>
          <w:color w:val="000000"/>
          <w:sz w:val="21"/>
          <w:szCs w:val="21"/>
        </w:rPr>
        <w:t>7.3.3. a contratada reconhece que as hipóteses de rescisão são aquelas previstas nos artigos 137 e 138 da Lei nº 14.133/21 e reconhece os direitos da Administração previstos nos artigos 137 a 139 da mesma Lei.</w:t>
      </w:r>
    </w:p>
    <w:p w:rsidR="00262327" w:rsidRDefault="00D86C3A">
      <w:pPr>
        <w:jc w:val="both"/>
      </w:pPr>
      <w:r>
        <w:rPr>
          <w:rFonts w:ascii="Tahoma" w:eastAsia="Tahoma" w:hAnsi="Tahoma" w:cs="Tahoma"/>
          <w:color w:val="000000"/>
          <w:sz w:val="21"/>
          <w:szCs w:val="21"/>
        </w:rPr>
        <w:t>7.3.4 - O prazo de vigência da contratação previsto no termo de referência começará a contar a partir da emissão da nota de empenho.</w:t>
      </w:r>
    </w:p>
    <w:p w:rsidR="00262327" w:rsidRDefault="00D86C3A">
      <w:pPr>
        <w:jc w:val="both"/>
      </w:pPr>
      <w:r>
        <w:rPr>
          <w:rFonts w:ascii="Tahoma" w:eastAsia="Tahoma" w:hAnsi="Tahoma" w:cs="Tahoma"/>
          <w:color w:val="000000"/>
          <w:sz w:val="21"/>
          <w:szCs w:val="21"/>
        </w:rPr>
        <w:lastRenderedPageBreak/>
        <w:t xml:space="preserve">7.4. Para retirada do documento equivalente será exigida a comprovação das condições de habilitação e contratação consignadas neste aviso, que deverão ser mantidas pelo fornecedor durante a vigência da contratação. </w:t>
      </w:r>
    </w:p>
    <w:p w:rsidR="00262327" w:rsidRDefault="00D86C3A">
      <w:pPr>
        <w:jc w:val="both"/>
      </w:pPr>
      <w:r>
        <w:rPr>
          <w:rFonts w:ascii="Tahoma" w:eastAsia="Tahoma" w:hAnsi="Tahoma" w:cs="Tahoma"/>
          <w:b/>
          <w:bCs/>
          <w:color w:val="000000"/>
          <w:sz w:val="21"/>
          <w:szCs w:val="21"/>
        </w:rPr>
        <w:t>8. SANÇÕES</w:t>
      </w:r>
    </w:p>
    <w:p w:rsidR="00262327" w:rsidRDefault="00D86C3A">
      <w:pPr>
        <w:jc w:val="both"/>
      </w:pPr>
      <w:r>
        <w:rPr>
          <w:rFonts w:ascii="Tahoma" w:eastAsia="Tahoma" w:hAnsi="Tahoma" w:cs="Tahoma"/>
          <w:color w:val="000000"/>
          <w:sz w:val="21"/>
          <w:szCs w:val="21"/>
        </w:rPr>
        <w:t>8.1. Comete infração administrativa o fornecedor ou o contratado que cometer quaisquer das infrações previstas no art. 155 da Lei nº 14.133, de 2021, quais sejam:</w:t>
      </w:r>
    </w:p>
    <w:p w:rsidR="00262327" w:rsidRDefault="00D86C3A">
      <w:pPr>
        <w:jc w:val="both"/>
      </w:pPr>
      <w:r>
        <w:rPr>
          <w:rFonts w:ascii="Tahoma" w:eastAsia="Tahoma" w:hAnsi="Tahoma" w:cs="Tahoma"/>
          <w:i/>
          <w:iCs/>
          <w:color w:val="000000"/>
          <w:sz w:val="21"/>
          <w:szCs w:val="21"/>
        </w:rPr>
        <w:t>a. Dar causa à inexecução parcial do contrato;</w:t>
      </w:r>
    </w:p>
    <w:p w:rsidR="00262327" w:rsidRDefault="00D86C3A">
      <w:pPr>
        <w:jc w:val="both"/>
      </w:pPr>
      <w:r>
        <w:rPr>
          <w:rFonts w:ascii="Tahoma" w:eastAsia="Tahoma" w:hAnsi="Tahoma" w:cs="Tahoma"/>
          <w:i/>
          <w:iCs/>
          <w:color w:val="000000"/>
          <w:sz w:val="21"/>
          <w:szCs w:val="21"/>
        </w:rPr>
        <w:t>b. Dar causa à inexecução parcial do contrato que cause grave dano à Administração, ao funcionamento dos serviços públicos ou ao interesse coletivo;</w:t>
      </w:r>
    </w:p>
    <w:p w:rsidR="00262327" w:rsidRDefault="00D86C3A">
      <w:pPr>
        <w:jc w:val="both"/>
      </w:pPr>
      <w:r>
        <w:rPr>
          <w:rFonts w:ascii="Tahoma" w:eastAsia="Tahoma" w:hAnsi="Tahoma" w:cs="Tahoma"/>
          <w:i/>
          <w:iCs/>
          <w:color w:val="000000"/>
          <w:sz w:val="21"/>
          <w:szCs w:val="21"/>
        </w:rPr>
        <w:t>c . Dar causa à inexecução total do contrato;</w:t>
      </w:r>
    </w:p>
    <w:p w:rsidR="00262327" w:rsidRDefault="00D86C3A">
      <w:pPr>
        <w:jc w:val="both"/>
      </w:pPr>
      <w:r>
        <w:rPr>
          <w:rFonts w:ascii="Tahoma" w:eastAsia="Tahoma" w:hAnsi="Tahoma" w:cs="Tahoma"/>
          <w:i/>
          <w:iCs/>
          <w:color w:val="000000"/>
          <w:sz w:val="21"/>
          <w:szCs w:val="21"/>
        </w:rPr>
        <w:t>d. Deixar de entregar a documentação exigida para o certame;</w:t>
      </w:r>
    </w:p>
    <w:p w:rsidR="00262327" w:rsidRDefault="00D86C3A">
      <w:pPr>
        <w:jc w:val="both"/>
      </w:pPr>
      <w:r>
        <w:rPr>
          <w:rFonts w:ascii="Tahoma" w:eastAsia="Tahoma" w:hAnsi="Tahoma" w:cs="Tahoma"/>
          <w:i/>
          <w:iCs/>
          <w:color w:val="000000"/>
          <w:sz w:val="21"/>
          <w:szCs w:val="21"/>
        </w:rPr>
        <w:t>e. Não manter a proposta, salvo em decorrência de fato superveniente devidamente justificado;</w:t>
      </w:r>
    </w:p>
    <w:p w:rsidR="00262327" w:rsidRDefault="00D86C3A">
      <w:pPr>
        <w:jc w:val="both"/>
      </w:pPr>
      <w:r>
        <w:rPr>
          <w:rFonts w:ascii="Tahoma" w:eastAsia="Tahoma" w:hAnsi="Tahoma" w:cs="Tahoma"/>
          <w:i/>
          <w:iCs/>
          <w:color w:val="000000"/>
          <w:sz w:val="21"/>
          <w:szCs w:val="21"/>
        </w:rPr>
        <w:t>f. Não celebrar o contrato ou não entregar a documentação exigida para a contratação, quando convocado dentro do prazo de validade de sua proposta;</w:t>
      </w:r>
    </w:p>
    <w:p w:rsidR="00262327" w:rsidRDefault="00D86C3A">
      <w:pPr>
        <w:jc w:val="both"/>
      </w:pPr>
      <w:r>
        <w:rPr>
          <w:rFonts w:ascii="Tahoma" w:eastAsia="Tahoma" w:hAnsi="Tahoma" w:cs="Tahoma"/>
          <w:i/>
          <w:iCs/>
          <w:color w:val="000000"/>
          <w:sz w:val="21"/>
          <w:szCs w:val="21"/>
        </w:rPr>
        <w:t>g. Ensejar o retardamento da execução ou da entrega do objeto da licitação sem motivo justificado;</w:t>
      </w:r>
    </w:p>
    <w:p w:rsidR="00262327" w:rsidRDefault="00D86C3A">
      <w:pPr>
        <w:jc w:val="both"/>
      </w:pPr>
      <w:r>
        <w:rPr>
          <w:rFonts w:ascii="Tahoma" w:eastAsia="Tahoma" w:hAnsi="Tahoma" w:cs="Tahoma"/>
          <w:i/>
          <w:iCs/>
          <w:color w:val="000000"/>
          <w:sz w:val="21"/>
          <w:szCs w:val="21"/>
        </w:rPr>
        <w:t>h. Apresentar declaração ou documentação falsa exigida para o certame ou prestar declaração falsa durante a dispensa eletrônica ou a execução do contrato;</w:t>
      </w:r>
    </w:p>
    <w:p w:rsidR="00262327" w:rsidRDefault="00D86C3A">
      <w:pPr>
        <w:jc w:val="both"/>
      </w:pPr>
      <w:r>
        <w:rPr>
          <w:rFonts w:ascii="Tahoma" w:eastAsia="Tahoma" w:hAnsi="Tahoma" w:cs="Tahoma"/>
          <w:i/>
          <w:iCs/>
          <w:color w:val="000000"/>
          <w:sz w:val="21"/>
          <w:szCs w:val="21"/>
        </w:rPr>
        <w:t>i . Fraudar a dispensa eletrônica ou praticar ato fraudulento na execução do contrato;</w:t>
      </w:r>
    </w:p>
    <w:p w:rsidR="00262327" w:rsidRDefault="00D86C3A">
      <w:pPr>
        <w:jc w:val="both"/>
      </w:pPr>
      <w:r>
        <w:rPr>
          <w:rFonts w:ascii="Tahoma" w:eastAsia="Tahoma" w:hAnsi="Tahoma" w:cs="Tahoma"/>
          <w:i/>
          <w:iCs/>
          <w:color w:val="000000"/>
          <w:sz w:val="21"/>
          <w:szCs w:val="21"/>
        </w:rPr>
        <w:t>j . Comportar-se de modo inidôneo ou cometer fraude de qualquer natureza;</w:t>
      </w:r>
    </w:p>
    <w:p w:rsidR="00262327" w:rsidRDefault="00D86C3A">
      <w:pPr>
        <w:jc w:val="both"/>
      </w:pPr>
      <w:r>
        <w:rPr>
          <w:rFonts w:ascii="Tahoma" w:eastAsia="Tahoma" w:hAnsi="Tahoma" w:cs="Tahoma"/>
          <w:i/>
          <w:iCs/>
          <w:color w:val="000000"/>
          <w:sz w:val="21"/>
          <w:szCs w:val="21"/>
        </w:rPr>
        <w:t>j.1. Considera-se comportamento inidôneo, entre outros, a declaração falsa quanto às condições de participação, quanto ao enquadramento como ME/EPP ou o conluio entre os fornecedores, em qualquer momento da dispensa, mesmo após o encerramento da fase de lances;</w:t>
      </w:r>
    </w:p>
    <w:p w:rsidR="00262327" w:rsidRDefault="00D86C3A">
      <w:pPr>
        <w:jc w:val="both"/>
      </w:pPr>
      <w:r>
        <w:rPr>
          <w:rFonts w:ascii="Tahoma" w:eastAsia="Tahoma" w:hAnsi="Tahoma" w:cs="Tahoma"/>
          <w:i/>
          <w:iCs/>
          <w:color w:val="000000"/>
          <w:sz w:val="21"/>
          <w:szCs w:val="21"/>
        </w:rPr>
        <w:t>k. Praticar atos ilícitos com vistas a frustrar os objetivos deste certame;</w:t>
      </w:r>
    </w:p>
    <w:p w:rsidR="00262327" w:rsidRDefault="00D86C3A">
      <w:pPr>
        <w:jc w:val="both"/>
      </w:pPr>
      <w:r>
        <w:rPr>
          <w:rFonts w:ascii="Tahoma" w:eastAsia="Tahoma" w:hAnsi="Tahoma" w:cs="Tahoma"/>
          <w:i/>
          <w:iCs/>
          <w:color w:val="000000"/>
          <w:sz w:val="21"/>
          <w:szCs w:val="21"/>
        </w:rPr>
        <w:t>L. Praticar ato lesivo previsto no art. 5º da Lei nº 12.846, de 1º de agosto de 2013.</w:t>
      </w:r>
    </w:p>
    <w:p w:rsidR="00262327" w:rsidRDefault="00D86C3A">
      <w:pPr>
        <w:jc w:val="both"/>
      </w:pPr>
      <w:r>
        <w:rPr>
          <w:rFonts w:ascii="Tahoma" w:eastAsia="Tahoma" w:hAnsi="Tahoma" w:cs="Tahoma"/>
          <w:b/>
          <w:bCs/>
          <w:color w:val="000000"/>
          <w:sz w:val="21"/>
          <w:szCs w:val="21"/>
        </w:rPr>
        <w:t>8.2. O fornecedor ou contratado que cometer qualquer das infrações discriminadas nos subitens anteriores ficará sujeito, sem prejuízo da responsabilidade civil e criminal, às seguintes sanções:</w:t>
      </w:r>
    </w:p>
    <w:p w:rsidR="00262327" w:rsidRDefault="00D86C3A">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262327" w:rsidRDefault="00D86C3A">
      <w:pPr>
        <w:jc w:val="both"/>
      </w:pPr>
      <w:r>
        <w:rPr>
          <w:rFonts w:ascii="Tahoma" w:eastAsia="Tahoma" w:hAnsi="Tahoma" w:cs="Tahoma"/>
          <w:b/>
          <w:bCs/>
          <w:color w:val="000000"/>
          <w:sz w:val="21"/>
          <w:szCs w:val="21"/>
        </w:rPr>
        <w:lastRenderedPageBreak/>
        <w:t>b) Multa:</w:t>
      </w:r>
    </w:p>
    <w:p w:rsidR="00262327" w:rsidRDefault="00D86C3A">
      <w:pPr>
        <w:jc w:val="both"/>
      </w:pPr>
      <w:r>
        <w:rPr>
          <w:rFonts w:ascii="Tahoma" w:eastAsia="Tahoma" w:hAnsi="Tahoma" w:cs="Tahoma"/>
          <w:color w:val="000000"/>
          <w:sz w:val="21"/>
          <w:szCs w:val="21"/>
        </w:rPr>
        <w:t>1. moratória de 0,2% (dois décimos por cento) por dia de atraso injustificado sobre o valor da parcela inadimplida, bem como pela inobservância do prazo fixado para apresentação, suplementação ou reposição da garantia, quando exigida, até o limite de 15 (quinze) dias;</w:t>
      </w:r>
    </w:p>
    <w:p w:rsidR="00262327" w:rsidRDefault="00D86C3A">
      <w:pPr>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262327" w:rsidRDefault="00D86C3A">
      <w:pPr>
        <w:jc w:val="both"/>
      </w:pPr>
      <w:r>
        <w:rPr>
          <w:rFonts w:ascii="Tahoma" w:eastAsia="Tahoma" w:hAnsi="Tahoma" w:cs="Tahoma"/>
          <w:color w:val="000000"/>
          <w:sz w:val="21"/>
          <w:szCs w:val="21"/>
        </w:rPr>
        <w:t>2. Compensatória, para as infrações descritas nas alíneas "h" a "L" do subitem 8.1, de 10% a 20% do valor do Contrato.</w:t>
      </w:r>
    </w:p>
    <w:p w:rsidR="00262327" w:rsidRDefault="00D86C3A">
      <w:pPr>
        <w:jc w:val="both"/>
      </w:pPr>
      <w:r>
        <w:rPr>
          <w:rFonts w:ascii="Tahoma" w:eastAsia="Tahoma" w:hAnsi="Tahoma" w:cs="Tahoma"/>
          <w:color w:val="000000"/>
          <w:sz w:val="21"/>
          <w:szCs w:val="21"/>
        </w:rPr>
        <w:t>3. Compensatória, para a inexecução total do contrato prevista na alínea “c” do subitem 8.1, de 10% a 20 % do valor do Contrato.</w:t>
      </w:r>
    </w:p>
    <w:p w:rsidR="00262327" w:rsidRDefault="00D86C3A">
      <w:pPr>
        <w:jc w:val="both"/>
      </w:pPr>
      <w:r>
        <w:rPr>
          <w:rFonts w:ascii="Tahoma" w:eastAsia="Tahoma" w:hAnsi="Tahoma" w:cs="Tahoma"/>
          <w:color w:val="000000"/>
          <w:sz w:val="21"/>
          <w:szCs w:val="21"/>
        </w:rPr>
        <w:t>4. Para infração descrita na alínea “b” do subitem 8.1, a multa será de 5% a 10% do valor do Contrato.</w:t>
      </w:r>
    </w:p>
    <w:p w:rsidR="00262327" w:rsidRDefault="00D86C3A">
      <w:pPr>
        <w:jc w:val="both"/>
      </w:pPr>
      <w:r>
        <w:rPr>
          <w:rFonts w:ascii="Tahoma" w:eastAsia="Tahoma" w:hAnsi="Tahoma" w:cs="Tahoma"/>
          <w:color w:val="000000"/>
          <w:sz w:val="21"/>
          <w:szCs w:val="21"/>
        </w:rPr>
        <w:t>5. Para infrações descritas na alínea “d" a "g” do subitem 8.1, a multa será de 1% a 5% do valor do Contrato.</w:t>
      </w:r>
    </w:p>
    <w:p w:rsidR="00262327" w:rsidRDefault="00D86C3A">
      <w:pPr>
        <w:jc w:val="both"/>
      </w:pPr>
      <w:r>
        <w:rPr>
          <w:rFonts w:ascii="Tahoma" w:eastAsia="Tahoma" w:hAnsi="Tahoma" w:cs="Tahoma"/>
          <w:color w:val="000000"/>
          <w:sz w:val="21"/>
          <w:szCs w:val="21"/>
        </w:rPr>
        <w:t>6. Para a infração descrita na alínea “a” do subitem 8.1, a multa será de 1% a 5% do valor do Contrato, ressalvadas as seguintes infrações:</w:t>
      </w:r>
    </w:p>
    <w:p w:rsidR="00262327" w:rsidRDefault="00D86C3A">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no âmbito da Administração Pública direta e indireta do ente federativo que tiver aplicado a sanção, pelo prazo máximo de 3 (três) anos, nos casos das alíneas "b" a "g" deste Aviso de Contratação Direta, quando não se justificar a imposição de penalidade mais grave;</w:t>
      </w:r>
    </w:p>
    <w:p w:rsidR="00262327" w:rsidRDefault="00D86C3A">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3 (três) anos e máximo de 6 (seis) anos, nos casos das alíneas "h" a "L", bem como nos demais casos que justifiquem a imposição da penalidade mais grave conforme §5º do art. 156 da Lei 14.133/2021.</w:t>
      </w:r>
    </w:p>
    <w:p w:rsidR="00262327" w:rsidRDefault="00D86C3A">
      <w:r>
        <w:rPr>
          <w:rFonts w:ascii="Tahoma" w:eastAsia="Tahoma" w:hAnsi="Tahoma" w:cs="Tahoma"/>
          <w:b/>
          <w:bCs/>
          <w:color w:val="000000"/>
          <w:sz w:val="21"/>
          <w:szCs w:val="21"/>
        </w:rPr>
        <w:t>8.3. Na aplicação das sanções serão considerados:</w:t>
      </w:r>
    </w:p>
    <w:p w:rsidR="00262327" w:rsidRDefault="00D86C3A">
      <w:pPr>
        <w:jc w:val="both"/>
      </w:pPr>
      <w:r>
        <w:rPr>
          <w:rFonts w:ascii="Tahoma" w:eastAsia="Tahoma" w:hAnsi="Tahoma" w:cs="Tahoma"/>
          <w:color w:val="000000"/>
          <w:sz w:val="21"/>
          <w:szCs w:val="21"/>
        </w:rPr>
        <w:t>8.3.1. A natureza e a gravidade da infração cometida;</w:t>
      </w:r>
    </w:p>
    <w:p w:rsidR="00262327" w:rsidRDefault="00D86C3A">
      <w:pPr>
        <w:jc w:val="both"/>
      </w:pPr>
      <w:r>
        <w:rPr>
          <w:rFonts w:ascii="Tahoma" w:eastAsia="Tahoma" w:hAnsi="Tahoma" w:cs="Tahoma"/>
          <w:color w:val="000000"/>
          <w:sz w:val="21"/>
          <w:szCs w:val="21"/>
        </w:rPr>
        <w:t>8.3.2. As peculiaridades do caso concreto;</w:t>
      </w:r>
    </w:p>
    <w:p w:rsidR="00262327" w:rsidRDefault="00D86C3A">
      <w:pPr>
        <w:jc w:val="both"/>
      </w:pPr>
      <w:r>
        <w:rPr>
          <w:rFonts w:ascii="Tahoma" w:eastAsia="Tahoma" w:hAnsi="Tahoma" w:cs="Tahoma"/>
          <w:color w:val="000000"/>
          <w:sz w:val="21"/>
          <w:szCs w:val="21"/>
        </w:rPr>
        <w:t>8.3.3. As circunstâncias agravantes ou atenuantes;</w:t>
      </w:r>
    </w:p>
    <w:p w:rsidR="00262327" w:rsidRDefault="00D86C3A">
      <w:pPr>
        <w:jc w:val="both"/>
      </w:pPr>
      <w:r>
        <w:rPr>
          <w:rFonts w:ascii="Tahoma" w:eastAsia="Tahoma" w:hAnsi="Tahoma" w:cs="Tahoma"/>
          <w:color w:val="000000"/>
          <w:sz w:val="21"/>
          <w:szCs w:val="21"/>
        </w:rPr>
        <w:t>8.3.4. Os danos que dela provierem para a Administração Pública;</w:t>
      </w:r>
    </w:p>
    <w:p w:rsidR="00262327" w:rsidRDefault="00D86C3A">
      <w:pPr>
        <w:jc w:val="both"/>
      </w:pPr>
      <w:r>
        <w:rPr>
          <w:rFonts w:ascii="Tahoma" w:eastAsia="Tahoma" w:hAnsi="Tahoma" w:cs="Tahoma"/>
          <w:color w:val="000000"/>
          <w:sz w:val="21"/>
          <w:szCs w:val="21"/>
        </w:rPr>
        <w:t>8.3.5. A implantação ou o aperfeiçoamento de programa de integridade, conforme normas e orientações dos órgãos de controle.</w:t>
      </w:r>
    </w:p>
    <w:p w:rsidR="00262327" w:rsidRDefault="00D86C3A">
      <w:pPr>
        <w:jc w:val="both"/>
      </w:pPr>
      <w:r>
        <w:rPr>
          <w:rFonts w:ascii="Tahoma" w:eastAsia="Tahoma" w:hAnsi="Tahoma" w:cs="Tahoma"/>
          <w:color w:val="000000"/>
          <w:sz w:val="21"/>
          <w:szCs w:val="21"/>
        </w:rPr>
        <w:lastRenderedPageBreak/>
        <w:t>8.4. Se a multa aplicada e as indenizações cabíveis forem superiores ao valor de pagamento eventualmente devido pela Administração ao contratado, além da perda desse valor, a diferença será descontada da garantia prestada ou será cobrada judicialmente.</w:t>
      </w:r>
    </w:p>
    <w:p w:rsidR="00262327" w:rsidRDefault="00D86C3A">
      <w:pPr>
        <w:jc w:val="both"/>
      </w:pPr>
      <w:r>
        <w:rPr>
          <w:rFonts w:ascii="Tahoma" w:eastAsia="Tahoma" w:hAnsi="Tahoma" w:cs="Tahoma"/>
          <w:color w:val="000000"/>
          <w:sz w:val="21"/>
          <w:szCs w:val="21"/>
        </w:rPr>
        <w:t>8.5. A aplicação das sanções previstas neste Aviso de Contratação Direta, em hipótese alguma, a obrigação de reparação integral do dano causado à Administração Pública.</w:t>
      </w:r>
    </w:p>
    <w:p w:rsidR="00262327" w:rsidRDefault="00D86C3A">
      <w:pPr>
        <w:jc w:val="both"/>
      </w:pPr>
      <w:r>
        <w:rPr>
          <w:rFonts w:ascii="Tahoma" w:eastAsia="Tahoma" w:hAnsi="Tahoma" w:cs="Tahoma"/>
          <w:color w:val="000000"/>
          <w:sz w:val="21"/>
          <w:szCs w:val="21"/>
        </w:rPr>
        <w:t>8.6. A penalidade de multa pode ser aplicada cumulativamente com as demais sanções.</w:t>
      </w:r>
    </w:p>
    <w:p w:rsidR="00262327" w:rsidRDefault="00D86C3A">
      <w:pPr>
        <w:jc w:val="both"/>
      </w:pPr>
      <w:r>
        <w:rPr>
          <w:rFonts w:ascii="Tahoma" w:eastAsia="Tahoma" w:hAnsi="Tahoma" w:cs="Tahoma"/>
          <w:color w:val="000000"/>
          <w:sz w:val="21"/>
          <w:szCs w:val="21"/>
        </w:rPr>
        <w:t>8.7.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262327" w:rsidRDefault="00D86C3A">
      <w:pPr>
        <w:jc w:val="both"/>
      </w:pPr>
      <w:r>
        <w:rPr>
          <w:rFonts w:ascii="Tahoma" w:eastAsia="Tahoma" w:hAnsi="Tahoma" w:cs="Tahoma"/>
          <w:color w:val="000000"/>
          <w:sz w:val="21"/>
          <w:szCs w:val="21"/>
        </w:rPr>
        <w:t>8.8. A apuração e o julgamento das demais infrações administrativas não consideradas como ato lesivo à Administração Pública nacional ou estrangeira nos termos da Lei nº 12.846, de 1º de agosto de 2013, seguirão seu rito normal na unidade administrativa.</w:t>
      </w:r>
    </w:p>
    <w:p w:rsidR="00262327" w:rsidRDefault="00D86C3A">
      <w:pPr>
        <w:jc w:val="both"/>
      </w:pPr>
      <w:r>
        <w:rPr>
          <w:rFonts w:ascii="Tahoma" w:eastAsia="Tahoma" w:hAnsi="Tahoma" w:cs="Tahoma"/>
          <w:color w:val="000000"/>
          <w:sz w:val="21"/>
          <w:szCs w:val="21"/>
        </w:rPr>
        <w:t>8.9.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262327" w:rsidRDefault="00D86C3A">
      <w:pPr>
        <w:jc w:val="both"/>
      </w:pPr>
      <w:r>
        <w:rPr>
          <w:rFonts w:ascii="Tahoma" w:eastAsia="Tahoma" w:hAnsi="Tahoma" w:cs="Tahoma"/>
          <w:color w:val="000000"/>
          <w:sz w:val="21"/>
          <w:szCs w:val="21"/>
        </w:rPr>
        <w:t>8.10.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262327" w:rsidRDefault="00D86C3A">
      <w:pPr>
        <w:jc w:val="both"/>
      </w:pPr>
      <w:r>
        <w:rPr>
          <w:rFonts w:ascii="Tahoma" w:eastAsia="Tahoma" w:hAnsi="Tahoma" w:cs="Tahoma"/>
          <w:b/>
          <w:bCs/>
          <w:color w:val="000000"/>
          <w:sz w:val="21"/>
          <w:szCs w:val="21"/>
        </w:rPr>
        <w:t>9. DAS DISPOSIÇÕES GERAIS</w:t>
      </w:r>
    </w:p>
    <w:p w:rsidR="00262327" w:rsidRDefault="00D86C3A">
      <w:pPr>
        <w:jc w:val="both"/>
      </w:pPr>
      <w:r>
        <w:rPr>
          <w:rFonts w:ascii="Tahoma" w:eastAsia="Tahoma" w:hAnsi="Tahoma" w:cs="Tahoma"/>
          <w:color w:val="000000"/>
          <w:sz w:val="21"/>
          <w:szCs w:val="21"/>
        </w:rPr>
        <w:t xml:space="preserve">9.1. O procedimento será divulgado no(a)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262327" w:rsidRDefault="00D86C3A">
      <w:pPr>
        <w:jc w:val="both"/>
      </w:pPr>
      <w:r>
        <w:rPr>
          <w:rFonts w:ascii="Tahoma" w:eastAsia="Tahoma" w:hAnsi="Tahoma" w:cs="Tahoma"/>
          <w:color w:val="000000"/>
          <w:sz w:val="21"/>
          <w:szCs w:val="21"/>
        </w:rPr>
        <w:t>9.2. No caso de todos os fornecedores restarem desclassificados ou inabilitados (procedimento fracassado), a Administração poderá:</w:t>
      </w:r>
    </w:p>
    <w:p w:rsidR="00262327" w:rsidRDefault="00D86C3A">
      <w:pPr>
        <w:jc w:val="both"/>
      </w:pPr>
      <w:r>
        <w:rPr>
          <w:rFonts w:ascii="Tahoma" w:eastAsia="Tahoma" w:hAnsi="Tahoma" w:cs="Tahoma"/>
          <w:color w:val="000000"/>
          <w:sz w:val="21"/>
          <w:szCs w:val="21"/>
        </w:rPr>
        <w:t>9.2.1. Republicar o presente aviso com uma nova data;</w:t>
      </w:r>
    </w:p>
    <w:p w:rsidR="00262327" w:rsidRDefault="00D86C3A">
      <w:pPr>
        <w:jc w:val="both"/>
      </w:pPr>
      <w:r>
        <w:rPr>
          <w:rFonts w:ascii="Tahoma" w:eastAsia="Tahoma" w:hAnsi="Tahoma" w:cs="Tahoma"/>
          <w:color w:val="000000"/>
          <w:sz w:val="21"/>
          <w:szCs w:val="21"/>
        </w:rPr>
        <w:t>9.2.2. Valer-se, para a contratação, de proposta obtida na pesquisa de preços que serviu de base ao procedimento, se houver, privilegiando-se os menores preços, sempre que possível, e desde que atendidas às condições de habilitação exigidas.</w:t>
      </w:r>
    </w:p>
    <w:p w:rsidR="00262327" w:rsidRDefault="00D86C3A">
      <w:pPr>
        <w:jc w:val="both"/>
      </w:pPr>
      <w:r>
        <w:rPr>
          <w:rFonts w:ascii="Tahoma" w:eastAsia="Tahoma" w:hAnsi="Tahoma" w:cs="Tahoma"/>
          <w:color w:val="000000"/>
          <w:sz w:val="21"/>
          <w:szCs w:val="21"/>
        </w:rPr>
        <w:t>9.2.2.1. No caso do subitem anterior, a contratação será operacionalizada fora deste procedimento.</w:t>
      </w:r>
    </w:p>
    <w:p w:rsidR="00262327" w:rsidRDefault="00D86C3A">
      <w:pPr>
        <w:jc w:val="both"/>
      </w:pPr>
      <w:r>
        <w:rPr>
          <w:rFonts w:ascii="Tahoma" w:eastAsia="Tahoma" w:hAnsi="Tahoma" w:cs="Tahoma"/>
          <w:color w:val="000000"/>
          <w:sz w:val="21"/>
          <w:szCs w:val="21"/>
        </w:rPr>
        <w:lastRenderedPageBreak/>
        <w:t>9.2.3. Fixar prazo para que possa haver adequação das propostas ou da documentação de habilitação, conforme o caso.</w:t>
      </w:r>
    </w:p>
    <w:p w:rsidR="00262327" w:rsidRDefault="00D86C3A">
      <w:pPr>
        <w:jc w:val="both"/>
      </w:pPr>
      <w:r>
        <w:rPr>
          <w:rFonts w:ascii="Tahoma" w:eastAsia="Tahoma" w:hAnsi="Tahoma" w:cs="Tahoma"/>
          <w:color w:val="000000"/>
          <w:sz w:val="21"/>
          <w:szCs w:val="21"/>
        </w:rPr>
        <w:t>9.3. As providências dos subitens 9.2.1 e 9.2.2 acima poderão ser utilizadas se não houver o comparecimento de quaisquer fornecedores interessados (procedimento deserto).</w:t>
      </w:r>
    </w:p>
    <w:p w:rsidR="00262327" w:rsidRDefault="00D86C3A">
      <w:pPr>
        <w:jc w:val="both"/>
      </w:pPr>
      <w:r>
        <w:rPr>
          <w:rFonts w:ascii="Tahoma" w:eastAsia="Tahoma" w:hAnsi="Tahoma" w:cs="Tahoma"/>
          <w:color w:val="000000"/>
          <w:sz w:val="21"/>
          <w:szCs w:val="21"/>
        </w:rPr>
        <w:t>9.4. Havendo a necessidade de realização de ato de qualquer natureza pelos fornecedores, cujo prazo não conste deste Aviso de Contratação Direta, deverá ser atendido o prazo indicado pelo agente competente da Administração na respectiva notificação.</w:t>
      </w:r>
    </w:p>
    <w:p w:rsidR="00262327" w:rsidRDefault="00D86C3A">
      <w:pPr>
        <w:jc w:val="both"/>
      </w:pPr>
      <w:r>
        <w:rPr>
          <w:rFonts w:ascii="Tahoma" w:eastAsia="Tahoma" w:hAnsi="Tahoma" w:cs="Tahoma"/>
          <w:color w:val="000000"/>
          <w:sz w:val="21"/>
          <w:szCs w:val="21"/>
        </w:rPr>
        <w:t>9.5. Caberá ao fornecedor acompanhar as operações no sistema eletrônico de realização da Dispensa Eletrônica, ficando responsável pelo ônus decorrente da perda do negócio diante da inobservância de quaisquer mensagens emitidas no sistema ou de sua desconexão.</w:t>
      </w:r>
    </w:p>
    <w:p w:rsidR="00262327" w:rsidRDefault="00D86C3A">
      <w:pPr>
        <w:jc w:val="both"/>
      </w:pPr>
      <w:r>
        <w:rPr>
          <w:rFonts w:ascii="Tahoma" w:eastAsia="Tahoma" w:hAnsi="Tahoma" w:cs="Tahoma"/>
          <w:color w:val="000000"/>
          <w:sz w:val="21"/>
          <w:szCs w:val="21"/>
        </w:rPr>
        <w:t>9.6.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262327" w:rsidRDefault="00D86C3A">
      <w:pPr>
        <w:jc w:val="both"/>
      </w:pPr>
      <w:r>
        <w:rPr>
          <w:rFonts w:ascii="Tahoma" w:eastAsia="Tahoma" w:hAnsi="Tahoma" w:cs="Tahoma"/>
          <w:color w:val="000000"/>
          <w:sz w:val="21"/>
          <w:szCs w:val="21"/>
        </w:rPr>
        <w:t>9.7. Os horários estabelecidos na divulgação deste procedimento e durante o envio de lances observarão o horário de Brasília-DF, inclusive para contagem de tempo e registro no Sistema e na documentação relativa ao procedimento.</w:t>
      </w:r>
    </w:p>
    <w:p w:rsidR="00262327" w:rsidRDefault="00D86C3A">
      <w:pPr>
        <w:jc w:val="both"/>
      </w:pPr>
      <w:r>
        <w:rPr>
          <w:rFonts w:ascii="Tahoma" w:eastAsia="Tahoma" w:hAnsi="Tahoma" w:cs="Tahoma"/>
          <w:color w:val="000000"/>
          <w:sz w:val="21"/>
          <w:szCs w:val="21"/>
        </w:rPr>
        <w:t>9.8.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262327" w:rsidRDefault="00D86C3A">
      <w:pPr>
        <w:jc w:val="both"/>
      </w:pPr>
      <w:r>
        <w:rPr>
          <w:rFonts w:ascii="Tahoma" w:eastAsia="Tahoma" w:hAnsi="Tahoma" w:cs="Tahoma"/>
          <w:color w:val="000000"/>
          <w:sz w:val="21"/>
          <w:szCs w:val="21"/>
        </w:rPr>
        <w:t>9.9.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262327" w:rsidRDefault="00D86C3A">
      <w:pPr>
        <w:jc w:val="both"/>
      </w:pPr>
      <w:r>
        <w:rPr>
          <w:rFonts w:ascii="Tahoma" w:eastAsia="Tahoma" w:hAnsi="Tahoma" w:cs="Tahoma"/>
          <w:color w:val="000000"/>
          <w:sz w:val="21"/>
          <w:szCs w:val="21"/>
        </w:rPr>
        <w:t>9.10. Os fornecedores assumem todos os custos de preparação e apresentação de suas propostas e a Administração não será, em nenhum caso, responsável por esses custos, independentemente da condução ou do resultado do processo de contratação.</w:t>
      </w:r>
    </w:p>
    <w:p w:rsidR="00262327" w:rsidRDefault="00D86C3A">
      <w:pPr>
        <w:jc w:val="both"/>
      </w:pPr>
      <w:r>
        <w:rPr>
          <w:rFonts w:ascii="Tahoma" w:eastAsia="Tahoma" w:hAnsi="Tahoma" w:cs="Tahoma"/>
          <w:color w:val="000000"/>
          <w:sz w:val="21"/>
          <w:szCs w:val="21"/>
        </w:rPr>
        <w:t>9.11. Em caso de divergência entre disposições deste Aviso de Contratação Direta e de seus anexos ou demais peças que compõem o processo, prevalecerá as deste Aviso.</w:t>
      </w:r>
    </w:p>
    <w:p w:rsidR="00262327" w:rsidRDefault="00D86C3A">
      <w:pPr>
        <w:jc w:val="both"/>
      </w:pPr>
      <w:r>
        <w:rPr>
          <w:rFonts w:ascii="Tahoma" w:eastAsia="Tahoma" w:hAnsi="Tahoma" w:cs="Tahoma"/>
          <w:color w:val="000000"/>
          <w:sz w:val="21"/>
          <w:szCs w:val="21"/>
        </w:rPr>
        <w:t>9.12. Da sessão pública será divulgada Ata no sistema eletrônico.</w:t>
      </w:r>
    </w:p>
    <w:p w:rsidR="00262327" w:rsidRDefault="00D86C3A">
      <w:pPr>
        <w:jc w:val="both"/>
      </w:pPr>
      <w:r>
        <w:rPr>
          <w:rFonts w:ascii="Tahoma" w:eastAsia="Tahoma" w:hAnsi="Tahoma" w:cs="Tahoma"/>
          <w:color w:val="000000"/>
          <w:sz w:val="21"/>
          <w:szCs w:val="21"/>
        </w:rPr>
        <w:t>9.13. Integram este Aviso de Contratação Direta, para todos os fins e efeitos, os seguintes anexos:</w:t>
      </w:r>
    </w:p>
    <w:p w:rsidR="00262327" w:rsidRDefault="00D86C3A">
      <w:pPr>
        <w:jc w:val="both"/>
      </w:pPr>
      <w:r>
        <w:rPr>
          <w:rFonts w:ascii="Tahoma" w:eastAsia="Tahoma" w:hAnsi="Tahoma" w:cs="Tahoma"/>
          <w:color w:val="000000"/>
          <w:sz w:val="21"/>
          <w:szCs w:val="21"/>
        </w:rPr>
        <w:t>9.13.1. ANEXO I – Termo de referência;</w:t>
      </w:r>
    </w:p>
    <w:p w:rsidR="00262327" w:rsidRDefault="00D86C3A">
      <w:pPr>
        <w:jc w:val="both"/>
      </w:pPr>
      <w:r>
        <w:rPr>
          <w:rFonts w:ascii="Tahoma" w:eastAsia="Tahoma" w:hAnsi="Tahoma" w:cs="Tahoma"/>
          <w:color w:val="000000"/>
          <w:sz w:val="21"/>
          <w:szCs w:val="21"/>
        </w:rPr>
        <w:t>9.13.2. ANEXO I DO TR - Estimativa de Despesa;</w:t>
      </w:r>
    </w:p>
    <w:p w:rsidR="00262327" w:rsidRDefault="00D86C3A">
      <w:pPr>
        <w:jc w:val="both"/>
      </w:pPr>
      <w:r>
        <w:rPr>
          <w:rFonts w:ascii="Tahoma" w:eastAsia="Tahoma" w:hAnsi="Tahoma" w:cs="Tahoma"/>
          <w:color w:val="000000"/>
          <w:sz w:val="21"/>
          <w:szCs w:val="21"/>
        </w:rPr>
        <w:lastRenderedPageBreak/>
        <w:t>9.13.3. ANEXO III – Minuta da Proposta;</w:t>
      </w:r>
    </w:p>
    <w:p w:rsidR="00262327" w:rsidRDefault="00D86C3A">
      <w:pPr>
        <w:jc w:val="both"/>
      </w:pPr>
      <w:r>
        <w:rPr>
          <w:rFonts w:ascii="Tahoma" w:eastAsia="Tahoma" w:hAnsi="Tahoma" w:cs="Tahoma"/>
          <w:color w:val="000000"/>
          <w:sz w:val="21"/>
          <w:szCs w:val="21"/>
        </w:rPr>
        <w:t>9.13.4. ANEXO IV - Minuta de contrato</w:t>
      </w:r>
    </w:p>
    <w:p w:rsidR="00D86C3A" w:rsidRDefault="00D86C3A" w:rsidP="00D86C3A">
      <w:pPr>
        <w:jc w:val="right"/>
        <w:rPr>
          <w:rFonts w:ascii="Tahoma" w:eastAsia="Tahoma" w:hAnsi="Tahoma" w:cs="Tahoma"/>
          <w:color w:val="000000"/>
          <w:sz w:val="21"/>
          <w:szCs w:val="21"/>
        </w:rPr>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04 de junho de 2024.</w:t>
      </w:r>
    </w:p>
    <w:p w:rsidR="00D86C3A" w:rsidRDefault="00D86C3A" w:rsidP="00D86C3A">
      <w:pPr>
        <w:jc w:val="right"/>
      </w:pPr>
    </w:p>
    <w:p w:rsidR="00262327" w:rsidRDefault="00D86C3A" w:rsidP="00D86C3A">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color w:val="000000"/>
          <w:sz w:val="21"/>
          <w:szCs w:val="21"/>
        </w:rPr>
        <w:t>Secretária Municipal de Educação</w:t>
      </w:r>
    </w:p>
    <w:p w:rsidR="00262327" w:rsidRDefault="00D86C3A">
      <w:pPr>
        <w:jc w:val="both"/>
      </w:pPr>
      <w:r>
        <w:t> </w:t>
      </w:r>
    </w:p>
    <w:p w:rsidR="00262327" w:rsidRDefault="00D86C3A">
      <w:pPr>
        <w:jc w:val="both"/>
      </w:pPr>
      <w:r>
        <w:t> </w:t>
      </w:r>
    </w:p>
    <w:p w:rsidR="00262327" w:rsidRDefault="00D86C3A">
      <w:pPr>
        <w:jc w:val="both"/>
      </w:pPr>
      <w:r>
        <w:t> </w:t>
      </w:r>
    </w:p>
    <w:p w:rsidR="00262327" w:rsidRDefault="00D86C3A">
      <w:pPr>
        <w:jc w:val="both"/>
      </w:pPr>
      <w:r>
        <w:t> </w:t>
      </w:r>
    </w:p>
    <w:p w:rsidR="00262327" w:rsidRDefault="00D86C3A">
      <w:pPr>
        <w:jc w:val="both"/>
      </w:pPr>
      <w:r>
        <w:t> </w:t>
      </w:r>
    </w:p>
    <w:p w:rsidR="00262327" w:rsidRDefault="00D86C3A">
      <w:pPr>
        <w:jc w:val="both"/>
      </w:pPr>
      <w:r>
        <w:t> </w:t>
      </w:r>
    </w:p>
    <w:p w:rsidR="00495BB0" w:rsidRDefault="00495BB0">
      <w:pPr>
        <w:jc w:val="both"/>
      </w:pPr>
    </w:p>
    <w:p w:rsidR="00495BB0" w:rsidRDefault="00495BB0">
      <w:pPr>
        <w:jc w:val="both"/>
      </w:pPr>
    </w:p>
    <w:p w:rsidR="00495BB0" w:rsidRDefault="00495BB0">
      <w:pPr>
        <w:jc w:val="both"/>
      </w:pPr>
    </w:p>
    <w:p w:rsidR="00495BB0" w:rsidRDefault="00495BB0">
      <w:pPr>
        <w:jc w:val="both"/>
      </w:pPr>
    </w:p>
    <w:p w:rsidR="00495BB0" w:rsidRDefault="00495BB0">
      <w:pPr>
        <w:jc w:val="both"/>
      </w:pPr>
    </w:p>
    <w:p w:rsidR="00495BB0" w:rsidRDefault="00495BB0">
      <w:pPr>
        <w:jc w:val="both"/>
      </w:pPr>
    </w:p>
    <w:p w:rsidR="00495BB0" w:rsidRDefault="00495BB0">
      <w:pPr>
        <w:jc w:val="both"/>
      </w:pPr>
    </w:p>
    <w:p w:rsidR="00495BB0" w:rsidRDefault="00495BB0">
      <w:pPr>
        <w:jc w:val="both"/>
      </w:pPr>
    </w:p>
    <w:p w:rsidR="00495BB0" w:rsidRDefault="00495BB0">
      <w:pPr>
        <w:jc w:val="both"/>
      </w:pPr>
    </w:p>
    <w:p w:rsidR="00495BB0" w:rsidRDefault="00495BB0">
      <w:pPr>
        <w:jc w:val="both"/>
      </w:pPr>
    </w:p>
    <w:p w:rsidR="00495BB0" w:rsidRDefault="00495BB0">
      <w:pPr>
        <w:jc w:val="both"/>
      </w:pPr>
    </w:p>
    <w:p w:rsidR="00495BB0" w:rsidRDefault="00495BB0">
      <w:pPr>
        <w:jc w:val="both"/>
      </w:pPr>
    </w:p>
    <w:p w:rsidR="00495BB0" w:rsidRDefault="00495BB0">
      <w:pPr>
        <w:jc w:val="both"/>
      </w:pPr>
    </w:p>
    <w:p w:rsidR="00495BB0" w:rsidRDefault="00495BB0">
      <w:pPr>
        <w:jc w:val="both"/>
      </w:pPr>
    </w:p>
    <w:p w:rsidR="00495BB0" w:rsidRDefault="00495BB0" w:rsidP="00495BB0">
      <w:pPr>
        <w:jc w:val="center"/>
      </w:pPr>
      <w:r>
        <w:rPr>
          <w:rFonts w:ascii="Tahoma" w:eastAsia="Tahoma" w:hAnsi="Tahoma" w:cs="Tahoma"/>
          <w:b/>
          <w:bCs/>
          <w:color w:val="000000"/>
          <w:sz w:val="27"/>
          <w:szCs w:val="27"/>
        </w:rPr>
        <w:lastRenderedPageBreak/>
        <w:t>ANEXO I</w:t>
      </w:r>
    </w:p>
    <w:p w:rsidR="00495BB0" w:rsidRDefault="00495BB0" w:rsidP="00495BB0">
      <w:pPr>
        <w:jc w:val="center"/>
      </w:pPr>
      <w:r>
        <w:rPr>
          <w:rFonts w:ascii="Tahoma" w:eastAsia="Tahoma" w:hAnsi="Tahoma" w:cs="Tahoma"/>
          <w:b/>
          <w:bCs/>
          <w:color w:val="000000"/>
          <w:sz w:val="24"/>
          <w:szCs w:val="24"/>
        </w:rPr>
        <w:t>TERMO DE REFERÊNCIA</w:t>
      </w:r>
    </w:p>
    <w:p w:rsidR="00495BB0" w:rsidRDefault="00495BB0" w:rsidP="00495BB0">
      <w:pPr>
        <w:jc w:val="both"/>
      </w:pPr>
      <w:r>
        <w:rPr>
          <w:rFonts w:ascii="Tahoma" w:eastAsia="Tahoma" w:hAnsi="Tahoma" w:cs="Tahoma"/>
          <w:b/>
          <w:bCs/>
          <w:color w:val="000000"/>
          <w:sz w:val="21"/>
          <w:szCs w:val="21"/>
        </w:rPr>
        <w:t>1 - OBJETO</w:t>
      </w:r>
    </w:p>
    <w:p w:rsidR="00495BB0" w:rsidRDefault="00495BB0" w:rsidP="00495BB0">
      <w:pPr>
        <w:jc w:val="both"/>
      </w:pPr>
      <w:r>
        <w:rPr>
          <w:rFonts w:ascii="Tahoma" w:eastAsia="Tahoma" w:hAnsi="Tahoma" w:cs="Tahoma"/>
          <w:color w:val="000000"/>
          <w:sz w:val="21"/>
          <w:szCs w:val="21"/>
        </w:rPr>
        <w:t>1.1 - AQUISIÇÃO DE ACERVOS DE LIVROS DE EDUCAÇÃO INFANTIL E ENSINO FUNDAMENTAL PARA AS ESCOLAS DA REDE MUNICIPAL DE IBERTIOGA/MG, conforme condições e especificações contidas neste termo de referência.</w:t>
      </w:r>
    </w:p>
    <w:p w:rsidR="00495BB0" w:rsidRDefault="00495BB0" w:rsidP="00495BB0">
      <w:pPr>
        <w:jc w:val="both"/>
      </w:pPr>
      <w:r>
        <w:rPr>
          <w:rFonts w:ascii="Tahoma" w:eastAsia="Tahoma" w:hAnsi="Tahoma" w:cs="Tahoma"/>
          <w:b/>
          <w:bCs/>
          <w:color w:val="000000"/>
          <w:sz w:val="21"/>
          <w:szCs w:val="21"/>
        </w:rPr>
        <w:t>2 - DA PADRONIZAÇÃO</w:t>
      </w:r>
    </w:p>
    <w:p w:rsidR="00495BB0" w:rsidRDefault="00495BB0" w:rsidP="00495BB0">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495BB0" w:rsidRDefault="00495BB0" w:rsidP="00495BB0">
      <w:pPr>
        <w:jc w:val="both"/>
      </w:pPr>
      <w:r>
        <w:rPr>
          <w:rFonts w:ascii="Tahoma" w:eastAsia="Tahoma" w:hAnsi="Tahoma" w:cs="Tahoma"/>
          <w:b/>
          <w:bCs/>
          <w:color w:val="000000"/>
          <w:sz w:val="21"/>
          <w:szCs w:val="21"/>
        </w:rPr>
        <w:t>3 - DA NATUREZA DO OBJETO</w:t>
      </w:r>
    </w:p>
    <w:p w:rsidR="00495BB0" w:rsidRDefault="00495BB0" w:rsidP="00495BB0">
      <w:pPr>
        <w:jc w:val="both"/>
      </w:pPr>
      <w:r>
        <w:rPr>
          <w:rFonts w:ascii="Tahoma" w:eastAsia="Tahoma" w:hAnsi="Tahoma" w:cs="Tahoma"/>
          <w:color w:val="000000"/>
          <w:sz w:val="21"/>
          <w:szCs w:val="21"/>
        </w:rPr>
        <w:t>3.1 - O objeto desta contratação não se enquadra como sendo de bem de luxo.</w:t>
      </w:r>
    </w:p>
    <w:p w:rsidR="00495BB0" w:rsidRDefault="00495BB0" w:rsidP="00495BB0">
      <w:pPr>
        <w:jc w:val="both"/>
      </w:pPr>
      <w:r>
        <w:rPr>
          <w:rFonts w:ascii="Tahoma" w:eastAsia="Tahoma" w:hAnsi="Tahoma" w:cs="Tahoma"/>
          <w:color w:val="000000"/>
          <w:sz w:val="21"/>
          <w:szCs w:val="21"/>
        </w:rPr>
        <w:t xml:space="preserve">3.2 - Os bens objeto desta contratação são caracterizados como comuns. </w:t>
      </w:r>
    </w:p>
    <w:p w:rsidR="00495BB0" w:rsidRDefault="00495BB0" w:rsidP="00495BB0">
      <w:pPr>
        <w:jc w:val="both"/>
        <w:rPr>
          <w:rFonts w:ascii="Tahoma" w:eastAsia="Tahoma" w:hAnsi="Tahoma" w:cs="Tahoma"/>
          <w:b/>
          <w:bCs/>
          <w:color w:val="000000"/>
          <w:sz w:val="21"/>
          <w:szCs w:val="21"/>
        </w:rPr>
      </w:pPr>
      <w:r>
        <w:rPr>
          <w:rFonts w:ascii="Tahoma" w:eastAsia="Tahoma" w:hAnsi="Tahoma" w:cs="Tahoma"/>
          <w:b/>
          <w:bCs/>
          <w:color w:val="000000"/>
          <w:sz w:val="21"/>
          <w:szCs w:val="21"/>
        </w:rPr>
        <w:t>4 - DESCRIÇÃO E ESPECIFICAÇÃO DO OBJETO</w:t>
      </w:r>
    </w:p>
    <w:p w:rsidR="00495BB0" w:rsidRDefault="00495BB0" w:rsidP="00495BB0">
      <w:pPr>
        <w:jc w:val="both"/>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0"/>
        <w:gridCol w:w="8"/>
        <w:gridCol w:w="736"/>
        <w:gridCol w:w="7984"/>
      </w:tblGrid>
      <w:tr w:rsidR="00495BB0" w:rsidRPr="00D64983" w:rsidTr="00E16503">
        <w:trPr>
          <w:trHeight w:val="1440"/>
        </w:trPr>
        <w:tc>
          <w:tcPr>
            <w:tcW w:w="9568" w:type="dxa"/>
            <w:gridSpan w:val="4"/>
            <w:shd w:val="clear" w:color="auto" w:fill="auto"/>
            <w:noWrap/>
            <w:vAlign w:val="center"/>
            <w:hideMark/>
          </w:tcPr>
          <w:p w:rsidR="00495BB0" w:rsidRPr="00D64983" w:rsidRDefault="00495BB0" w:rsidP="00E16503">
            <w:pPr>
              <w:spacing w:after="0" w:line="240" w:lineRule="auto"/>
              <w:jc w:val="center"/>
              <w:rPr>
                <w:rFonts w:ascii="Footlight MT Light" w:eastAsia="Times New Roman" w:hAnsi="Footlight MT Light" w:cs="Calibri"/>
                <w:color w:val="000000"/>
                <w:sz w:val="28"/>
                <w:szCs w:val="28"/>
              </w:rPr>
            </w:pPr>
            <w:r w:rsidRPr="00D64983">
              <w:rPr>
                <w:rFonts w:ascii="Footlight MT Light" w:eastAsia="Times New Roman" w:hAnsi="Footlight MT Light" w:cs="Calibri"/>
                <w:color w:val="000000"/>
                <w:sz w:val="28"/>
                <w:szCs w:val="28"/>
              </w:rPr>
              <w:t>ACERVO DE LIVROS PARA EDUCAÇÃO INFANTIL COM 283 TÍTULOS,</w:t>
            </w:r>
            <w:r w:rsidRPr="00D64983">
              <w:rPr>
                <w:rFonts w:ascii="Footlight MT Light" w:eastAsia="Times New Roman" w:hAnsi="Footlight MT Light" w:cs="Calibri"/>
                <w:color w:val="000000"/>
                <w:sz w:val="28"/>
                <w:szCs w:val="28"/>
              </w:rPr>
              <w:br/>
              <w:t>DIVIDIDOS EM 344 VOLUMES,</w:t>
            </w:r>
            <w:r w:rsidRPr="00D64983">
              <w:rPr>
                <w:rFonts w:ascii="Footlight MT Light" w:eastAsia="Times New Roman" w:hAnsi="Footlight MT Light" w:cs="Calibri"/>
                <w:color w:val="000000"/>
                <w:sz w:val="28"/>
                <w:szCs w:val="28"/>
              </w:rPr>
              <w:br/>
              <w:t>CONFORME DESCRITO EM ANEXO</w:t>
            </w:r>
          </w:p>
        </w:tc>
      </w:tr>
      <w:tr w:rsidR="00495BB0" w:rsidRPr="00D64983" w:rsidTr="00E16503">
        <w:trPr>
          <w:trHeight w:val="300"/>
        </w:trPr>
        <w:tc>
          <w:tcPr>
            <w:tcW w:w="848" w:type="dxa"/>
            <w:gridSpan w:val="2"/>
            <w:shd w:val="clear" w:color="auto" w:fill="auto"/>
            <w:noWrap/>
            <w:vAlign w:val="center"/>
            <w:hideMark/>
          </w:tcPr>
          <w:p w:rsidR="00495BB0" w:rsidRPr="00D64983" w:rsidRDefault="00495BB0" w:rsidP="00E16503">
            <w:pPr>
              <w:spacing w:after="0" w:line="240" w:lineRule="auto"/>
              <w:jc w:val="center"/>
              <w:rPr>
                <w:rFonts w:ascii="Footlight MT Light" w:eastAsia="Times New Roman" w:hAnsi="Footlight MT Light" w:cs="Calibri"/>
                <w:b/>
                <w:bCs/>
              </w:rPr>
            </w:pPr>
            <w:r w:rsidRPr="00D64983">
              <w:rPr>
                <w:rFonts w:ascii="Footlight MT Light" w:eastAsia="Times New Roman" w:hAnsi="Footlight MT Light" w:cs="Calibri"/>
                <w:b/>
                <w:bCs/>
              </w:rPr>
              <w:t>COD</w:t>
            </w:r>
          </w:p>
        </w:tc>
        <w:tc>
          <w:tcPr>
            <w:tcW w:w="736" w:type="dxa"/>
            <w:shd w:val="clear" w:color="auto" w:fill="auto"/>
            <w:noWrap/>
            <w:vAlign w:val="center"/>
            <w:hideMark/>
          </w:tcPr>
          <w:p w:rsidR="00495BB0" w:rsidRPr="00D64983" w:rsidRDefault="00495BB0" w:rsidP="00E16503">
            <w:pPr>
              <w:spacing w:after="0" w:line="240" w:lineRule="auto"/>
              <w:jc w:val="center"/>
              <w:rPr>
                <w:rFonts w:ascii="Footlight MT Light" w:eastAsia="Times New Roman" w:hAnsi="Footlight MT Light" w:cs="Calibri"/>
                <w:b/>
                <w:bCs/>
              </w:rPr>
            </w:pPr>
            <w:r w:rsidRPr="00D64983">
              <w:rPr>
                <w:rFonts w:ascii="Footlight MT Light" w:eastAsia="Times New Roman" w:hAnsi="Footlight MT Light" w:cs="Calibri"/>
                <w:b/>
                <w:bCs/>
              </w:rPr>
              <w:t>QTD</w:t>
            </w:r>
          </w:p>
        </w:tc>
        <w:tc>
          <w:tcPr>
            <w:tcW w:w="7984" w:type="dxa"/>
            <w:shd w:val="clear" w:color="auto" w:fill="auto"/>
            <w:noWrap/>
            <w:vAlign w:val="center"/>
            <w:hideMark/>
          </w:tcPr>
          <w:p w:rsidR="00495BB0" w:rsidRPr="00D64983" w:rsidRDefault="00495BB0" w:rsidP="00E16503">
            <w:pPr>
              <w:spacing w:after="0" w:line="240" w:lineRule="auto"/>
              <w:jc w:val="center"/>
              <w:rPr>
                <w:rFonts w:ascii="Footlight MT Light" w:eastAsia="Times New Roman" w:hAnsi="Footlight MT Light" w:cs="Calibri"/>
                <w:b/>
                <w:bCs/>
              </w:rPr>
            </w:pPr>
            <w:r w:rsidRPr="00D64983">
              <w:rPr>
                <w:rFonts w:ascii="Footlight MT Light" w:eastAsia="Times New Roman" w:hAnsi="Footlight MT Light" w:cs="Calibri"/>
                <w:b/>
                <w:bCs/>
              </w:rPr>
              <w:t>PRODUTO</w:t>
            </w:r>
          </w:p>
        </w:tc>
      </w:tr>
      <w:tr w:rsidR="00495BB0" w:rsidRPr="00D64983" w:rsidTr="00E16503">
        <w:trPr>
          <w:trHeight w:val="300"/>
        </w:trPr>
        <w:tc>
          <w:tcPr>
            <w:tcW w:w="840" w:type="dxa"/>
            <w:shd w:val="clear" w:color="auto" w:fill="auto"/>
            <w:noWrap/>
            <w:vAlign w:val="center"/>
            <w:hideMark/>
          </w:tcPr>
          <w:p w:rsidR="00495BB0" w:rsidRPr="00D64983" w:rsidRDefault="00495BB0" w:rsidP="00E16503">
            <w:pPr>
              <w:spacing w:after="0" w:line="240" w:lineRule="auto"/>
              <w:jc w:val="center"/>
              <w:rPr>
                <w:rFonts w:ascii="Footlight MT Light" w:eastAsia="Times New Roman" w:hAnsi="Footlight MT Light" w:cs="Calibri"/>
                <w:b/>
                <w:bCs/>
              </w:rPr>
            </w:pPr>
            <w:r w:rsidRPr="00D64983">
              <w:rPr>
                <w:rFonts w:ascii="Footlight MT Light" w:eastAsia="Times New Roman" w:hAnsi="Footlight MT Light" w:cs="Calibri"/>
                <w:b/>
                <w:bCs/>
              </w:rPr>
              <w:t>ITEM</w:t>
            </w:r>
          </w:p>
        </w:tc>
        <w:tc>
          <w:tcPr>
            <w:tcW w:w="744" w:type="dxa"/>
            <w:gridSpan w:val="2"/>
            <w:shd w:val="clear" w:color="auto" w:fill="auto"/>
            <w:noWrap/>
            <w:vAlign w:val="center"/>
            <w:hideMark/>
          </w:tcPr>
          <w:p w:rsidR="00495BB0" w:rsidRPr="00D64983" w:rsidRDefault="00495BB0" w:rsidP="00E16503">
            <w:pPr>
              <w:spacing w:after="0" w:line="240" w:lineRule="auto"/>
              <w:jc w:val="center"/>
              <w:rPr>
                <w:rFonts w:ascii="Footlight MT Light" w:eastAsia="Times New Roman" w:hAnsi="Footlight MT Light" w:cs="Calibri"/>
                <w:b/>
                <w:bCs/>
              </w:rPr>
            </w:pPr>
            <w:proofErr w:type="spellStart"/>
            <w:r w:rsidRPr="00D64983">
              <w:rPr>
                <w:rFonts w:ascii="Footlight MT Light" w:eastAsia="Times New Roman" w:hAnsi="Footlight MT Light" w:cs="Calibri"/>
                <w:b/>
                <w:bCs/>
              </w:rPr>
              <w:t>VL's</w:t>
            </w:r>
            <w:proofErr w:type="spellEnd"/>
          </w:p>
        </w:tc>
        <w:tc>
          <w:tcPr>
            <w:tcW w:w="7984" w:type="dxa"/>
            <w:shd w:val="clear" w:color="auto" w:fill="auto"/>
            <w:vAlign w:val="center"/>
            <w:hideMark/>
          </w:tcPr>
          <w:p w:rsidR="00495BB0" w:rsidRPr="00D64983" w:rsidRDefault="00495BB0" w:rsidP="00E16503">
            <w:pPr>
              <w:spacing w:after="0" w:line="240" w:lineRule="auto"/>
              <w:jc w:val="center"/>
              <w:rPr>
                <w:rFonts w:ascii="Footlight MT Light" w:eastAsia="Times New Roman" w:hAnsi="Footlight MT Light" w:cs="Calibri"/>
                <w:b/>
                <w:bCs/>
              </w:rPr>
            </w:pPr>
            <w:r w:rsidRPr="00D64983">
              <w:rPr>
                <w:rFonts w:ascii="Footlight MT Light" w:eastAsia="Times New Roman" w:hAnsi="Footlight MT Light" w:cs="Calibri"/>
                <w:b/>
                <w:bCs/>
              </w:rPr>
              <w:t>LIVRO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LAGARTA E A BORBOLETA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ABELHAS E FERROADAS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CRICRI DO GRILO VERDE SALTITANTE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QUINTAL DA JOANINHA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PISCA </w:t>
            </w:r>
            <w:proofErr w:type="spellStart"/>
            <w:r w:rsidRPr="00D64983">
              <w:rPr>
                <w:rFonts w:ascii="Calibri" w:eastAsia="Times New Roman" w:hAnsi="Calibri" w:cs="Calibri"/>
                <w:color w:val="000000"/>
              </w:rPr>
              <w:t>PISCA</w:t>
            </w:r>
            <w:proofErr w:type="spellEnd"/>
            <w:r w:rsidRPr="00D64983">
              <w:rPr>
                <w:rFonts w:ascii="Calibri" w:eastAsia="Times New Roman" w:hAnsi="Calibri" w:cs="Calibri"/>
                <w:color w:val="000000"/>
              </w:rPr>
              <w:t xml:space="preserve"> NO CEU</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UM PEQUENO GRANDE MUNDO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MARIA NAO QUER DORMIR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MARIA NAO QUER ESCOVAR OS DENTES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MARIA NAO QUER FAZER COCO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A MARIA NAO QUER TOMAR BANHO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CHUTA CHUTEIRA!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NENE E O CACHORRINHO MISTERIOSO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MERGULHO NA LUA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POMBO E O XADREZ</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lastRenderedPageBreak/>
              <w:t>15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TIO ARNALDO E O TAXI DE OUTRO PLANETA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FORMAS DIVERTIDAS CIRCULO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FORMAS DIVERTIDAS ESTRELA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FORMAS DIVERTIDAS QUADRADO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FORMAS DIVERTIDAS TRIANGULO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GRANDES AMIGOS LILI A OVELHINHA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GRANDES AMIGOS LOLAA VAQUINHA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GRANDES AMIGOS PEPI O PORQUINHO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123 DO MUNDINHO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ABC DO MUNDINHO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AS CORES DO MUNDINHO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AS FAMILIAS DO MUNDINHO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AS FORMAS DO MUNDINHO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O MUNDINHO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MUNDINHO DE BOAS ATITUDES 2ª EDICAO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30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O MUNDINHO E OS BICHINHOS DE JARDIM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31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MUNDINHO SEM BULLYING</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32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OS OPOSTOS DO MUNDINHO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33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UM MUNDINHO DE PAZ ED.3</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34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CARRUAGEM DA CINDERELA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35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ESTRADA DE TIJOLOS AMARELOS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36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HISTORIA DE BRANCA DE NEVE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37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PUREZA DE DENGOSO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38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AS CASAS DOS TRES PORQUINHOS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39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AS CORES DO ARCO-IRIS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40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CORES CINTILANTES - NA FAZENDA EU VEJO...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41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CORES CINTILANTES - NA PISCINA EU VEJO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42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CORES CINTILANTES - NO JARDIM EU VEJO...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43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CORES CINTILANTES - NO MEU LIVRO ROSA EU VEJO..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44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DUNGA E A ALEGRIA DE VIVER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45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LIVRO QUEBRA - CABECAOS DINOSSAUROS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46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LIVRO QUEBRA - CABECA LA NA FAZENDA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47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LIVRO QUEBRA - CABECA OS TRES PORQUINHOS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48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LIVRO QUEBRA-CABECA UNI O UNICORNIO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49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NA BOCA DO POLVO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50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GALO TITO E O FORASTEIRO VALENTAO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51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JOVEM CISNE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52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O SORRISO AMIGO DE FELIZ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53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OS COCHILOS DE SONECA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54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OS ESPIRROS DO ATCHIM</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55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PELA ESTRADA AFORA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56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SIGA O MESTRE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lastRenderedPageBreak/>
              <w:t>57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UMA DOCE TRAVESSURA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58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ZANGADO O ANAO RESMUNGAO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59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MEUS LAPIS DE COR SAO SO MEUS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60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JABUTI NA ROCA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61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MACACO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62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QUANDO MIGUEL ENTROU NA ESCOLA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63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PRIMEIRO MALUQUINHO EM QUADRINHOS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64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LIVRO TRAVESSEIRO DINOSSAUROS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65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LIVRO TRAVESSEIRO FAZENDA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66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LIVRO TRAVESSEIRO SELVA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67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LIVRO TRAVESSEIRO UNICORNIO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68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 2 3 OS NUMEROS EM INGLES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69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10 SUPER MOTORES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70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ABELHINHA 1 2 3</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71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B C AS PRIMEIRAS PALAVRAS EM INGLES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72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CARRUAGEM DAS PRINCESAS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73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CASINHA DOS PINGOS - ISSO SIM ISSO NAO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74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LAGARTA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75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TURMINHA DO PANDACORNIO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76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ANIMAIS DA FLORESTA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77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ANIMAIS DA SAVANA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78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ANIMAIS DA SELVA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79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ANIMAIS DO GELO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80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APRENDENDO COM A RAPOSINHA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81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AS ASAS DA BORBOLETA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82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AS FORMAS EM INGLES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83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BOA NOITE BEZERRINHO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84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BOA NOITE PREGUICINHA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85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BOA NOITE UNICORNIO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86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BRILHA </w:t>
            </w:r>
            <w:proofErr w:type="spellStart"/>
            <w:r w:rsidRPr="00D64983">
              <w:rPr>
                <w:rFonts w:ascii="Calibri" w:eastAsia="Times New Roman" w:hAnsi="Calibri" w:cs="Calibri"/>
                <w:color w:val="000000"/>
              </w:rPr>
              <w:t>BRILHA</w:t>
            </w:r>
            <w:proofErr w:type="spellEnd"/>
            <w:r w:rsidRPr="00D64983">
              <w:rPr>
                <w:rFonts w:ascii="Calibri" w:eastAsia="Times New Roman" w:hAnsi="Calibri" w:cs="Calibri"/>
                <w:color w:val="000000"/>
              </w:rPr>
              <w:t xml:space="preserve"> ESTRELINHA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87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CLIC CLAC OS BOMBEIROS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88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CLIC-CLAC O TRENZINHO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89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COM O ONIBUS PELA CIDADE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90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CONTANDO COM OS ANIMAIS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91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DESCOBRINDO A FAZENDA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92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DESCOBRINDO A FLORESTA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93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DESCOBRINDO A SELVA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94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DESCOBRINDO O OCEANO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95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E ASSIM QUE SE JOGA BASQUETE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96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E ASSIM QUE SE JOGA FUTEBOL</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97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E ASSIM QUE SE JOGA VOLEI</w:t>
            </w:r>
          </w:p>
        </w:tc>
      </w:tr>
      <w:tr w:rsidR="00495BB0" w:rsidRPr="00D64983" w:rsidTr="00E16503">
        <w:trPr>
          <w:trHeight w:val="6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lastRenderedPageBreak/>
              <w:t>98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PEQUENO LIVRO TRAVESSEIRO- PROCURANDO O CAVALO MARINHO</w:t>
            </w:r>
          </w:p>
        </w:tc>
      </w:tr>
      <w:tr w:rsidR="00495BB0" w:rsidRPr="00D64983" w:rsidTr="00E16503">
        <w:trPr>
          <w:trHeight w:val="6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99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PEQUENO LIVRO TRAVESSEIRO- UM PINTINHO DIFERENTE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100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BICHINHO FAZ ASSIM</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101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NAVIO DOS PIRATAS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102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QUE SERA - OS PINGOS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103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SITIO DOS PINGOS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104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OLA DINOSSAUROS!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105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OS DORMINHOCOS DA FAZENDA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106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OS DORMINHOCOS DA FLORESTA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107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OS DORMINHOCOS DA SELVA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108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OS DORMINHOCOS DO OCEANO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109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QUE SOM VOCE FAZ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110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SONHANDO E BRINCANDO COM OS PINGOS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111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TOC </w:t>
            </w:r>
            <w:proofErr w:type="spellStart"/>
            <w:r w:rsidRPr="00D64983">
              <w:rPr>
                <w:rFonts w:ascii="Calibri" w:eastAsia="Times New Roman" w:hAnsi="Calibri" w:cs="Calibri"/>
                <w:color w:val="000000"/>
              </w:rPr>
              <w:t>TOC</w:t>
            </w:r>
            <w:proofErr w:type="spellEnd"/>
            <w:r w:rsidRPr="00D64983">
              <w:rPr>
                <w:rFonts w:ascii="Calibri" w:eastAsia="Times New Roman" w:hAnsi="Calibri" w:cs="Calibri"/>
                <w:color w:val="000000"/>
              </w:rPr>
              <w:t xml:space="preserve"> QUE FABULA E ESSA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112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UM BEIJO NA MAMAE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113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UM BEIJO NO PAPAI</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114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IRMAOZINHO ME ATRAPALHA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115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8</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SERIE BEBE MALUQUINHO C/ 8 VOL</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116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12</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SERIE BICHIM</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117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COM MUITO CARINHO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118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HORA DO LANCHINHO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119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LIVRO DE HISTORIA - A AVENTURA DOS DINOSSAUROS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120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LIVRO DE HISTORIA - A FESTA DO COELHO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121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LIVRO DE HISTORIA - JUMBO ENCONTRA A MAMAE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122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LIVRO DE HISTORIA - O ANIVERSARIO DO COELHINHO BUNNY</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123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LIVRO DO BEBE - ALFABETO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124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LIVRO DO BEBE - NUMEROS CORES E FORMAS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125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LIVRO DO BEBE - PRIMEIRAS PALAVRAS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126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MEUS PRIMEIROS CONHECIMENTOS - ANIMAIS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127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MEUS PRIMEIROS CONHECIMENTOS - FRUTAS E VEGETAIS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128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MEUS PRIMEIROS CONHECIMENTOS - NUMEROS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129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MEUS PRIMEIROS CONHECIMENTOS - VEICULOS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130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VAMOS PRATICAR A GENTILEZA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131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HISTORIA DE PEPPA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132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BRINCANDO COM PEPPA - ATIVIDADES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133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PEPPA E A FADA DOS DENTES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134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BIBI BRINCA COM MENINOS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135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BIBI COME DE TUDO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136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BIBI CORTA O CABELO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137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BIBI VAI PARA A ESCOLA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lastRenderedPageBreak/>
              <w:t>138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DENTRO DA CASA TEM</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139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ADIVINHE QUEM NA FAZENDA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140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ADIVINHE QUEM NO ZOOLOGICO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141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AMIGUINHOS DE PANO: ANIMAIZINHOS DA FAZENDA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142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AMIGUINHOS DE PANO: ANIMAIZINHOS DO MAR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143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AMIGUINHOS DE PANO: ANIMAIZINHOS DO ZOO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144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AMIGUINHOS DE PANO: MAMAES E FILHOTES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145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ANIMAIZINHOS BIP </w:t>
            </w:r>
            <w:proofErr w:type="spellStart"/>
            <w:r w:rsidRPr="00D64983">
              <w:rPr>
                <w:rFonts w:ascii="Calibri" w:eastAsia="Times New Roman" w:hAnsi="Calibri" w:cs="Calibri"/>
                <w:color w:val="000000"/>
              </w:rPr>
              <w:t>BIP</w:t>
            </w:r>
            <w:proofErr w:type="spellEnd"/>
            <w:r w:rsidRPr="00D64983">
              <w:rPr>
                <w:rFonts w:ascii="Calibri" w:eastAsia="Times New Roman" w:hAnsi="Calibri" w:cs="Calibri"/>
                <w:color w:val="000000"/>
              </w:rPr>
              <w:t>- COMO ME SINTO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146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ANIMAIZINHOS BIP </w:t>
            </w:r>
            <w:proofErr w:type="spellStart"/>
            <w:r w:rsidRPr="00D64983">
              <w:rPr>
                <w:rFonts w:ascii="Calibri" w:eastAsia="Times New Roman" w:hAnsi="Calibri" w:cs="Calibri"/>
                <w:color w:val="000000"/>
              </w:rPr>
              <w:t>BIP</w:t>
            </w:r>
            <w:proofErr w:type="spellEnd"/>
            <w:r w:rsidRPr="00D64983">
              <w:rPr>
                <w:rFonts w:ascii="Calibri" w:eastAsia="Times New Roman" w:hAnsi="Calibri" w:cs="Calibri"/>
                <w:color w:val="000000"/>
              </w:rPr>
              <w:t>- MEU DIA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147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ANIMAIZINHOS BIP </w:t>
            </w:r>
            <w:proofErr w:type="spellStart"/>
            <w:r w:rsidRPr="00D64983">
              <w:rPr>
                <w:rFonts w:ascii="Calibri" w:eastAsia="Times New Roman" w:hAnsi="Calibri" w:cs="Calibri"/>
                <w:color w:val="000000"/>
              </w:rPr>
              <w:t>BIP</w:t>
            </w:r>
            <w:proofErr w:type="spellEnd"/>
            <w:r w:rsidRPr="00D64983">
              <w:rPr>
                <w:rFonts w:ascii="Calibri" w:eastAsia="Times New Roman" w:hAnsi="Calibri" w:cs="Calibri"/>
                <w:color w:val="000000"/>
              </w:rPr>
              <w:t>- MEU MUNDO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148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ANIMAIZINHOS BIP </w:t>
            </w:r>
            <w:proofErr w:type="spellStart"/>
            <w:r w:rsidRPr="00D64983">
              <w:rPr>
                <w:rFonts w:ascii="Calibri" w:eastAsia="Times New Roman" w:hAnsi="Calibri" w:cs="Calibri"/>
                <w:color w:val="000000"/>
              </w:rPr>
              <w:t>BIP</w:t>
            </w:r>
            <w:proofErr w:type="spellEnd"/>
            <w:r w:rsidRPr="00D64983">
              <w:rPr>
                <w:rFonts w:ascii="Calibri" w:eastAsia="Times New Roman" w:hAnsi="Calibri" w:cs="Calibri"/>
                <w:color w:val="000000"/>
              </w:rPr>
              <w:t>- MINHA FAMILIA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149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CAUDAS FOFINHAS NA SELVA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150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DOCE ACONCHEGO ESPIADINHA NA FLORESTA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151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NINO BRINCA DE ESCONDE </w:t>
            </w:r>
            <w:proofErr w:type="spellStart"/>
            <w:r w:rsidRPr="00D64983">
              <w:rPr>
                <w:rFonts w:ascii="Calibri" w:eastAsia="Times New Roman" w:hAnsi="Calibri" w:cs="Calibri"/>
                <w:color w:val="000000"/>
              </w:rPr>
              <w:t>ESCONDE</w:t>
            </w:r>
            <w:proofErr w:type="spellEnd"/>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152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PALAVRINHAS ACONCHEGANTES FORMAS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153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GALINHA AFLITA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154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PATA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155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VACA MALHADA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156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BICHO FALANTE - A APOSTA DO MACACO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157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BICHO FALANTE - A DIVISAO DAS JABUTICABAS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158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BICHO FALANTE - BICHO ESCONDIDO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159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BICHO FALANTE - FUTEBOL DE BICHOS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160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BICHO FALANTE - HELINHO E A CEGONHA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161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BICHO FALANTE - O TAMANDUA E AS FORMIGAS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162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BICHO FALANTE - O URSINHO MIXILIM</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163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BICHO FALANTE - PATA TI E PATA 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164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BICHO FALANTE - TITA A TRUTA CURIOSA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165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BICHO FALANTE - UMA CARTA PARA O REI</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166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BICHO FALANTE - UMA CASA PARA DOIS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167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CADE O RATO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168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CORRE CUTIA - A EMA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169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CORRE CUTIA - A JOANINHA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170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CORRE CUTIA - A ONCA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171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CORRE CUTIA - A PREGUICA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172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CORRE CUTIA - A SUCURI</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173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CORRE CUTIA - AS ARARAS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174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CORRE CUTIA - O DOURADO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175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CORRE CUTIA - O JABUTI</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176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CORRE CUTIA - O TUCANO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177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10</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GATO E RATO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178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GATO VIU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179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MAIS BONITO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lastRenderedPageBreak/>
              <w:t>180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OVO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181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OS ATLETAS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182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QUINTAL DOS PINGOS - E IGUAL E DIFERENTE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183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QUINTAL DOS PINGOS - LA DENTRO LA FORA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184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QUINTAL DOS PINGOS - POUCO </w:t>
            </w:r>
            <w:proofErr w:type="spellStart"/>
            <w:r w:rsidRPr="00D64983">
              <w:rPr>
                <w:rFonts w:ascii="Calibri" w:eastAsia="Times New Roman" w:hAnsi="Calibri" w:cs="Calibri"/>
                <w:color w:val="000000"/>
              </w:rPr>
              <w:t>POUCO</w:t>
            </w:r>
            <w:proofErr w:type="spellEnd"/>
            <w:r w:rsidRPr="00D64983">
              <w:rPr>
                <w:rFonts w:ascii="Calibri" w:eastAsia="Times New Roman" w:hAnsi="Calibri" w:cs="Calibri"/>
                <w:color w:val="000000"/>
              </w:rPr>
              <w:t xml:space="preserve"> MUITO MUITO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185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QUINTAL DOS PINGOS - QUE ALTO QUE BAIXO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186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HORA DE SONHAR BOA NOITE URSINHO TRAVESSEIRO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187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HORA DE SONHAR BRILHA </w:t>
            </w:r>
            <w:proofErr w:type="spellStart"/>
            <w:r w:rsidRPr="00D64983">
              <w:rPr>
                <w:rFonts w:ascii="Calibri" w:eastAsia="Times New Roman" w:hAnsi="Calibri" w:cs="Calibri"/>
                <w:color w:val="000000"/>
              </w:rPr>
              <w:t>BRILHA</w:t>
            </w:r>
            <w:proofErr w:type="spellEnd"/>
            <w:r w:rsidRPr="00D64983">
              <w:rPr>
                <w:rFonts w:ascii="Calibri" w:eastAsia="Times New Roman" w:hAnsi="Calibri" w:cs="Calibri"/>
                <w:color w:val="000000"/>
              </w:rPr>
              <w:t xml:space="preserve"> ESTRELINHA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188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A BORBOLETA E AS CORES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189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CASINHA AZUL PARA LER E BRINCAR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190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FESTA NO CASTELO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191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OFICINA MECANICA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192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VISITA DE CACHINHOS DOURADOS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193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ABC O ALFABETO COLORIDO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194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ABELHA FOFINHA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195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ABRA E VEJA A MAMAE URSA E OS AMIGUINHOS DA FLORESTA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196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ABRA E VEJA O BURRINHO E A CANTORA NA FAZENDA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197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ABRA E VEJA O TIGRE E OS SONS DA BICHARADA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198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AMAR 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199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ANIMAIS DA SAVANA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200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ANIMAIS EM FAMILIA NO QUINTAL</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201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ANIMAIS EM FAMILIA NO ZOOLOGICO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202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ANIMAIZINHOS CARINHOSOS A CASA DO COELHINHO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203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ANIMAIZINHOS CARINHOSOS BRINCANDO COM A GATINHA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204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ANIMAIZINHOS CARINHOSOS CADE OS PATINHOS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205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ANIMAIZINHOS CARINHOSOS O CASACO DA OVELHINHA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206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ANIMAIZINHOS CARINHOSOS O SORRISO DO PORQUINHO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207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ANIMAIZINHOS CARINHOSOS OS OVINHOS DA GALINHA</w:t>
            </w:r>
          </w:p>
        </w:tc>
      </w:tr>
      <w:tr w:rsidR="00495BB0" w:rsidRPr="00D64983" w:rsidTr="00E16503">
        <w:trPr>
          <w:trHeight w:val="6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208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ANIMAIZINHOS CARINHOSOS PEGA </w:t>
            </w:r>
            <w:proofErr w:type="spellStart"/>
            <w:r w:rsidRPr="00D64983">
              <w:rPr>
                <w:rFonts w:ascii="Calibri" w:eastAsia="Times New Roman" w:hAnsi="Calibri" w:cs="Calibri"/>
                <w:color w:val="000000"/>
              </w:rPr>
              <w:t>PEGA</w:t>
            </w:r>
            <w:proofErr w:type="spellEnd"/>
            <w:r w:rsidRPr="00D64983">
              <w:rPr>
                <w:rFonts w:ascii="Calibri" w:eastAsia="Times New Roman" w:hAnsi="Calibri" w:cs="Calibri"/>
                <w:color w:val="000000"/>
              </w:rPr>
              <w:t xml:space="preserve"> COM O CACHORRINHO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209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APRENDENDO COM OS BICHINHOS AS CORES DO COELHO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210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APRENDENDO COM OS BICHINHOS AS FORMAS DO GATINHO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211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APRENDENDO COM OS BICHINHOS OS NUMEROS DO URSINHO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212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AS CORES DO OCEANO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213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BOA NOITE COM ABRACOS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214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BOA NOITE, EU ADORO VOCE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215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CADE O BICHINHO O COELHINHO E SEUS AMIGOS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216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CADE O BICHINHO O HIPOPOTAMO E SEUS AMIGOS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217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CADE OS BICHINHOS O ELEFANTINHO E SEUS AMIGOS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218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CARRINHOS FOFINHOS - O MEU CAMINHAO DE BOMBEIROS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219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CARRINHOS FOFINHOS- O MEU TRATORZINHO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220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CARRINHOS FOFINHOS- O MEU TRENZINHO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lastRenderedPageBreak/>
              <w:t>221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DE QUEM E? AMIGOS DA FAZENDA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222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DE QUEM E? BEBES ANIMAIS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223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DO QUE OS BICHOS GOSTAM</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224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DONA ARANHA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225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ESPUMAS COLORIDAS - MAMAE E SEUS BEBES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226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ESPUMAS COLORIDAS - OLHE QUEM ESTA CONTANDO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227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ESPUMAS COLORIDAS - RODAS CORES A CAMINHO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228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ESPUMAS COLORIDAS - SELVA UM AO CONTRARIO DO OUTRO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229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FESTA DOS BICHINHOS EU SOU A ABELHINHA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230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FESTA DOS BICHINHOS EU SOU A BORBOLETA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231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FESTA DOS BICHINHOS EU SOU O GATINHO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232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FESTA NO CELEIRO PARA LER E BRINCAR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233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JOANINHA FOFINHA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234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MAQUINAS EM ACAO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235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 DA UM ABRACO- DIZ O CAOZINHO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236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 DA UM ABRACO- DIZ O DRAGAOZINHO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237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 DA UM ABRACO- DIZ O PINGUINZINHO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238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 DA UM ABRACO- DIZ O UNICORNIO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239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BANHO COLORIDO COELHO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240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BANHO COLORIDO MACACO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241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BANHO COLORIDO SAPO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242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BANHO COLORIDO URSO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243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LIVRINHO ACONCHEGANTE -A LHAMA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244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LIVRINHO ACONCHEGANTE - A CORUJA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245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LIVRINHO ACONCHEGANTE - O COELHO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246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LIVRINHO ACONCHEGANTE - O URSO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247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LIVRO SANFONA BOM DIA E BOA NOITE CENTOPEIA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248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LIVRO SANFONA BOM DIA E BOA NOITE DINOSSAURO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249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LIVRO SANFONA BOM DIA E BOA NOITE ELEFANTINHO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250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LIVRO SANFONA FELIZ ANIVERSARIO FORMIGUINHA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251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PRIMEIRO AMIGUINHO MEU AMIGO ELEFANTE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252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PRIMEIRO AMIGUINHO MEU AMIGO PORCO ESPINHO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253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PRIMEIRO AMIGUINHO MEU AMIGO SAPINHO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254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PRIMEIRO AMIGUINHO MINHA AMIGA CORUJA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255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NO MUNDO DOS DINOSSAUROS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256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BONECO DE GEPETO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257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CASTELO MEDIEVAL PARA LER E BRINCAR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258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PALACIO DAS PRINCESAS PARA LER E BRINCAR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259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QUARTEL DOS BOMBEIROS PARA LER E BRINCAR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260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OLHA PRA LA E PRA CA O POLEN DA ABELHINHA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261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OLHA PRA LA E PRA CA: A CORUJINHA COMPANHEIRA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262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OLHA PRA LA E PRA CA: O SAPINHO QUER BRINCAR!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lastRenderedPageBreak/>
              <w:t>263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PEGA </w:t>
            </w:r>
            <w:proofErr w:type="spellStart"/>
            <w:r w:rsidRPr="00D64983">
              <w:rPr>
                <w:rFonts w:ascii="Calibri" w:eastAsia="Times New Roman" w:hAnsi="Calibri" w:cs="Calibri"/>
                <w:color w:val="000000"/>
              </w:rPr>
              <w:t>PEGA</w:t>
            </w:r>
            <w:proofErr w:type="spellEnd"/>
            <w:r w:rsidRPr="00D64983">
              <w:rPr>
                <w:rFonts w:ascii="Calibri" w:eastAsia="Times New Roman" w:hAnsi="Calibri" w:cs="Calibri"/>
                <w:color w:val="000000"/>
              </w:rPr>
              <w:t xml:space="preserve"> O CAO SALSICHA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264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PEGA </w:t>
            </w:r>
            <w:proofErr w:type="spellStart"/>
            <w:r w:rsidRPr="00D64983">
              <w:rPr>
                <w:rFonts w:ascii="Calibri" w:eastAsia="Times New Roman" w:hAnsi="Calibri" w:cs="Calibri"/>
                <w:color w:val="000000"/>
              </w:rPr>
              <w:t>PEGA</w:t>
            </w:r>
            <w:proofErr w:type="spellEnd"/>
            <w:r w:rsidRPr="00D64983">
              <w:rPr>
                <w:rFonts w:ascii="Calibri" w:eastAsia="Times New Roman" w:hAnsi="Calibri" w:cs="Calibri"/>
                <w:color w:val="000000"/>
              </w:rPr>
              <w:t xml:space="preserve"> O COELHINHO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265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QUEM SOU EU? AMIGOS MAGICOS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266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QUEM SOU EU? NO FUNDO DO MAR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267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RESPIRE FUNDO E FIQUE BEM</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268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ROAR! UM LIVRO MUITO BARULHENTO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269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TODOS A BORDO DAARCA DE NOE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270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TODOS A BORDO DO ONIBUS ESCOLAR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271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TODOS A BORDO DO TRATOR DO SEU LOBATO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272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TODOS A BORDO OS BOMBEIROS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273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UM PASSEIO COM OS DINOSSAUROS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274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UM PASSEIO COM OS FILHOTES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275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UM PASSEIO NA FAZENDA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276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UM PASSEIO NA SELVA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277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UMA ESCOLA ANIMAL PARA LER E BRINCAR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278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UMA LOJA ANIMAL PARA LER E BRINCAR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279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VEJA! EU SOU UM DINOSSAURO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280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VEJA! EU SOU UM GATINHO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281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VEJA! EU SOU UM UNICORNIO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282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VEJA! EU SOU UM URSO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283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35</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35 VOLUMES DIVERSOS </w:t>
            </w:r>
          </w:p>
        </w:tc>
      </w:tr>
    </w:tbl>
    <w:p w:rsidR="00495BB0" w:rsidRDefault="00495BB0" w:rsidP="00495BB0">
      <w:pPr>
        <w:jc w:val="both"/>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0"/>
        <w:gridCol w:w="8"/>
        <w:gridCol w:w="782"/>
        <w:gridCol w:w="7938"/>
      </w:tblGrid>
      <w:tr w:rsidR="00495BB0" w:rsidRPr="00000F02" w:rsidTr="00E16503">
        <w:trPr>
          <w:trHeight w:val="1440"/>
        </w:trPr>
        <w:tc>
          <w:tcPr>
            <w:tcW w:w="848" w:type="dxa"/>
            <w:gridSpan w:val="2"/>
            <w:shd w:val="clear" w:color="auto" w:fill="auto"/>
            <w:noWrap/>
            <w:vAlign w:val="center"/>
            <w:hideMark/>
          </w:tcPr>
          <w:p w:rsidR="00495BB0" w:rsidRPr="00000F02" w:rsidRDefault="00495BB0" w:rsidP="00E16503">
            <w:pPr>
              <w:spacing w:after="0" w:line="240" w:lineRule="auto"/>
              <w:rPr>
                <w:rFonts w:ascii="Footlight MT Light" w:eastAsia="Times New Roman" w:hAnsi="Footlight MT Light" w:cs="Calibri"/>
                <w:sz w:val="28"/>
                <w:szCs w:val="28"/>
              </w:rPr>
            </w:pPr>
          </w:p>
        </w:tc>
        <w:tc>
          <w:tcPr>
            <w:tcW w:w="782" w:type="dxa"/>
            <w:shd w:val="clear" w:color="auto" w:fill="auto"/>
            <w:noWrap/>
            <w:vAlign w:val="center"/>
            <w:hideMark/>
          </w:tcPr>
          <w:p w:rsidR="00495BB0" w:rsidRPr="00000F02" w:rsidRDefault="00495BB0" w:rsidP="00E16503">
            <w:pPr>
              <w:spacing w:after="0" w:line="240" w:lineRule="auto"/>
              <w:rPr>
                <w:rFonts w:ascii="Footlight MT Light" w:eastAsia="Times New Roman" w:hAnsi="Footlight MT Light" w:cs="Calibri"/>
                <w:sz w:val="28"/>
                <w:szCs w:val="28"/>
              </w:rPr>
            </w:pPr>
          </w:p>
        </w:tc>
        <w:tc>
          <w:tcPr>
            <w:tcW w:w="7938" w:type="dxa"/>
            <w:shd w:val="clear" w:color="auto" w:fill="auto"/>
            <w:vAlign w:val="center"/>
            <w:hideMark/>
          </w:tcPr>
          <w:p w:rsidR="00495BB0" w:rsidRPr="00000F02" w:rsidRDefault="00495BB0" w:rsidP="00E16503">
            <w:pPr>
              <w:spacing w:after="0" w:line="240" w:lineRule="auto"/>
              <w:jc w:val="center"/>
              <w:rPr>
                <w:rFonts w:ascii="Footlight MT Light" w:eastAsia="Times New Roman" w:hAnsi="Footlight MT Light" w:cs="Calibri"/>
                <w:color w:val="000000"/>
                <w:sz w:val="28"/>
                <w:szCs w:val="28"/>
              </w:rPr>
            </w:pPr>
            <w:r w:rsidRPr="00000F02">
              <w:rPr>
                <w:rFonts w:ascii="Footlight MT Light" w:eastAsia="Times New Roman" w:hAnsi="Footlight MT Light" w:cs="Calibri"/>
                <w:color w:val="000000"/>
                <w:sz w:val="28"/>
                <w:szCs w:val="28"/>
              </w:rPr>
              <w:t>ACERVO DE LIVROS PARA ENSINO FUNDAMENTAL SÉRIES INICIAIS COM 373 TÍTULOS, DIVIDIDOS EM 384 VOLUMES, CONFORME DESCRITO EM ANEXO</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Footlight MT Light" w:eastAsia="Times New Roman" w:hAnsi="Footlight MT Light" w:cs="Calibri"/>
                <w:b/>
                <w:bCs/>
              </w:rPr>
            </w:pPr>
            <w:r w:rsidRPr="00000F02">
              <w:rPr>
                <w:rFonts w:ascii="Footlight MT Light" w:eastAsia="Times New Roman" w:hAnsi="Footlight MT Light" w:cs="Calibri"/>
                <w:b/>
                <w:bCs/>
              </w:rPr>
              <w:t>ITEM</w:t>
            </w:r>
          </w:p>
        </w:tc>
        <w:tc>
          <w:tcPr>
            <w:tcW w:w="790" w:type="dxa"/>
            <w:gridSpan w:val="2"/>
            <w:shd w:val="clear" w:color="auto" w:fill="auto"/>
            <w:noWrap/>
            <w:vAlign w:val="center"/>
            <w:hideMark/>
          </w:tcPr>
          <w:p w:rsidR="00495BB0" w:rsidRPr="00000F02" w:rsidRDefault="00495BB0" w:rsidP="00E16503">
            <w:pPr>
              <w:spacing w:after="0" w:line="240" w:lineRule="auto"/>
              <w:jc w:val="center"/>
              <w:rPr>
                <w:rFonts w:ascii="Footlight MT Light" w:eastAsia="Times New Roman" w:hAnsi="Footlight MT Light" w:cs="Calibri"/>
                <w:b/>
                <w:bCs/>
              </w:rPr>
            </w:pPr>
            <w:proofErr w:type="spellStart"/>
            <w:r w:rsidRPr="00000F02">
              <w:rPr>
                <w:rFonts w:ascii="Footlight MT Light" w:eastAsia="Times New Roman" w:hAnsi="Footlight MT Light" w:cs="Calibri"/>
                <w:b/>
                <w:bCs/>
              </w:rPr>
              <w:t>VL's</w:t>
            </w:r>
            <w:proofErr w:type="spellEnd"/>
          </w:p>
        </w:tc>
        <w:tc>
          <w:tcPr>
            <w:tcW w:w="7938" w:type="dxa"/>
            <w:shd w:val="clear" w:color="auto" w:fill="auto"/>
            <w:noWrap/>
            <w:vAlign w:val="center"/>
            <w:hideMark/>
          </w:tcPr>
          <w:p w:rsidR="00495BB0" w:rsidRPr="00000F02" w:rsidRDefault="00495BB0" w:rsidP="00E16503">
            <w:pPr>
              <w:spacing w:after="0" w:line="240" w:lineRule="auto"/>
              <w:jc w:val="center"/>
              <w:rPr>
                <w:rFonts w:ascii="Footlight MT Light" w:eastAsia="Times New Roman" w:hAnsi="Footlight MT Light" w:cs="Calibri"/>
                <w:b/>
                <w:bCs/>
              </w:rPr>
            </w:pPr>
            <w:r w:rsidRPr="00000F02">
              <w:rPr>
                <w:rFonts w:ascii="Footlight MT Light" w:eastAsia="Times New Roman" w:hAnsi="Footlight MT Light" w:cs="Calibri"/>
                <w:b/>
                <w:bCs/>
              </w:rPr>
              <w:t>LIVRO</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A PEQUENA SEREIA EM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ALADIM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JOAO E MARIA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O MAGICO DE OZ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O PATINHO FEIO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OS MUSICOS DE BREMEN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POCAHONTAS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ECOPATRULHA AS AVENTURAS DOS DETETIVES DA NATUREZA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PETER PAN EM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CHAVE DO TAMANHO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ILHA DO TESOURO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REFORMA DA NATUREZA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ALICE ATRAVES DO ESPELHO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ALICE NO PAIS DAS MARAVILHAS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lastRenderedPageBreak/>
              <w:t>15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ANNE FRANK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ARITMETICA DA EMILIA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AVENTURAS DE HANS STADEN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BELA E A FERA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CACADAS DE PEDRINHO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CHUTA CHUTEIRA!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CINCO CRIANCAS E UM SEGREDO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CLASSICOS DE TODOS OS TEMPOS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DOM CASMURRO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DOM QUIXOTE DAS CRIANCAS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EMILIA NO PAIS DA GRAMATICA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FABULAS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GEOGRAFIA DE DONA BENTA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 DO MUNDO PARA  AS CRIANCAS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TIA NASTACIA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DIVERSAS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ILIADA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MEMORIAS DA EMILIA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MEMORIAS POSTUMAS DE BRAS CUBAS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MOBY DICK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NENE E O CACHORRINHO MISTERIOSO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CORTICO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MARAVILHOSO MAGICO DE OZ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MERGULHO NA LUA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MINOTAURO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40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MUNDO PERDIDO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41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NATAL DO MICO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42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PICAPAU AMARELO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43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POCO DO VISCONDE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44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POMBO E O XADREZ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45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RETRATO DE DORIAN GRAY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46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SACI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47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ODISSEIA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48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OS MISERAVEIS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49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OS TRES MOSQUETEIROS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50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PINOQUIO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51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REINACOES DE NARIZINHO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52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ROBINSON CRUSOE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53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ROMEU E JULIETA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54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SENHORA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55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SEROES DE DONA BENTA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56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SONHO DE UMA NOITE DE VERAO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lastRenderedPageBreak/>
              <w:t>57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TIO ARNALDO E O TAXI DE OUTRO PLANETA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58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VIAGEM AO CEU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59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CACHORRINHO SAMBA NA FAZENDA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60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MENINO E O BRUXO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61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MENINO SEM IMAGINACAO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62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MISTERIO DA CASA VERDE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63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RIMA OU COMBINA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64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VAGA-LUME - POR TRAS DAS PORTAS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65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VENENO DIGITAL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66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CONFUSAO NA MONTANHA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67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 SE EU SENTIR...MEDO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68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 SE EU SENTIR...RAIVA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69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 SE EU SENTIR...TRISTEZA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70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LOBO LOBATO E OS TRES PORQUINHOS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71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ARCA DE NOE - NOVA EDICAO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72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PARTE QUE FALTA ENCONTRA O GRANDE 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73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PARTE QUE ME FALTA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74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BALEIA NA BANHEIRA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75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 UM LIVRO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76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SHAKESPEARE - A TEMPESTADE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77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SHAKESPEARE - MUITO BARULHO POR NADA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78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SHAKESPEARE - O MERCADOR DE VENEZA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79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NOS AGORA SOMOS QUATRO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80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SAPO BOCARRAO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81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SELVAGEM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82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ARVORE GENEROSA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83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A PIOR BANDA DO MUNDO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84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ALGUEM EM QUEM CONFIAR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85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AS SURPRESAS DO CORPO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86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CAMINHANDO EM PAZ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87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DE CARA SUJA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88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DO OIAPOQUE AO CHUI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89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JANELA MAGICA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90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O GRANDE CULPADO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91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OLHO POR OLHO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92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OLIMPIADAS NO BAIRRO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93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PRAIA VAZIA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94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QUANTO VALE A SUA VIDA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95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QUEM NAO LE NAO VE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96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SO SE O COMPUTADOR DEIXAR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97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TARZAN MINHOCA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98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UM BOTAO NEGRO OUTRO BRANCO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lastRenderedPageBreak/>
              <w:t>99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BEIJADOS PELO SOL   </w:t>
            </w:r>
          </w:p>
        </w:tc>
      </w:tr>
      <w:tr w:rsidR="00495BB0" w:rsidRPr="00000F02" w:rsidTr="00E16503">
        <w:trPr>
          <w:trHeight w:val="51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100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OS PIOLHOS DA PRINCESA   </w:t>
            </w:r>
          </w:p>
        </w:tc>
      </w:tr>
      <w:tr w:rsidR="00495BB0" w:rsidRPr="00000F02" w:rsidTr="00E16503">
        <w:trPr>
          <w:trHeight w:val="435"/>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101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RETO E PAPO CURVO   </w:t>
            </w:r>
          </w:p>
        </w:tc>
      </w:tr>
      <w:tr w:rsidR="00495BB0" w:rsidRPr="00000F02" w:rsidTr="00E16503">
        <w:trPr>
          <w:trHeight w:val="465"/>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102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CARRUAGEM DA CINDERELA   </w:t>
            </w:r>
          </w:p>
        </w:tc>
      </w:tr>
      <w:tr w:rsidR="00495BB0" w:rsidRPr="00000F02" w:rsidTr="00E16503">
        <w:trPr>
          <w:trHeight w:val="42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103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ESTRADA DE TIJOLOS AMARELOS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104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GALINHA POPO EM CIDADE GRANDE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105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GALINHA POPO EM MINHA VIDA VIRADA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106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GALINHA POPO EM SUCESSO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107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HISTORIA DE BALDOMERA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108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HISTORIA DO GIGANTOSAURUS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109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SONECA PERFEITA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110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CASAS DOS TRES PORQUINHOS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111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ESPETADAS DO PORCO ESPINHO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112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FERAS TAMBEM SONHAM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113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INCRIVEIS IDEIAS DO SENHOR RAPOSO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114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SETE CAMAS DO RATINHO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115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AU </w:t>
            </w:r>
            <w:proofErr w:type="spellStart"/>
            <w:r w:rsidRPr="00000F02">
              <w:rPr>
                <w:rFonts w:ascii="Calibri" w:eastAsia="Times New Roman" w:hAnsi="Calibri" w:cs="Calibri"/>
                <w:color w:val="000000"/>
              </w:rPr>
              <w:t>AU</w:t>
            </w:r>
            <w:proofErr w:type="spellEnd"/>
            <w:r w:rsidRPr="00000F02">
              <w:rPr>
                <w:rFonts w:ascii="Calibri" w:eastAsia="Times New Roman" w:hAnsi="Calibri" w:cs="Calibri"/>
                <w:color w:val="000000"/>
              </w:rPr>
              <w:t xml:space="preserve"> MIAU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116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DANIELA PIRATA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117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DENIS SUA TURMA E O LIXO ZERO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118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ESQUERDA DIREITA  PARA CANHOTOS E DESTROS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119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EU QUERO UM DINOSSAURO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120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GIGANTOSAURUS A CAVERNA DOS RUGIDOS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121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LIVRO QUEBRA - CABECA  OS DINOSSAUROS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122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LIVRO QUEBRA - CABECA LA NA FAZENDA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123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LIVRO QUEBRA - CABECA OS TRES PORQUINHOS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124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LIVRO QUEBRA-CABECA UNI O UNICORNIO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125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 URSINHO MEU URSAO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126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NAO FUI EU!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127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DIA EM QUE VOCE CHEGOU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128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JOVEM CISNE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129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QUE VOCE FARIA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130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ZOOLOGICO DO LUAR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131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OS SONHOS DE AGATHA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132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PELA ESTRADA AFORA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133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ROUPA NOVA DO REI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134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ALADIM E A LAMPADA MARAVILHOSA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135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BRANCA DE NEVE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136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CINDERELA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137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GATO DE BOTAS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138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DO JEITO QUE VOCE 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lastRenderedPageBreak/>
              <w:t>139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LIBELULA E A TARTARUGA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140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DECRETO DA ALEGRIA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141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DOMADOR DE MONSTROS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142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UM AMIGO PARA SEMPRE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143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CONTE UMA FABULA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144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TURMA DA MONICA - NARIZINHO ARREBITADO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145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BINCANDO COM ORIGAMI - APRENDENDO COM DOBRADURAS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146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CANCAO DA TARDE NO CAMPO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147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COMO E BOM SERMOS AMIGOS - BICHOS FANTASTICOS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148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COMO E BOM SERMOS COLABORADORES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149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COMO E BOM SERMOS DIFERENTES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150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COMO UMA CARTA DE AMOR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151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DEDO MINDINHO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152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MARE BAIXA MARE ALTA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153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MEUS LAPIS DE COR SAO SO MEUS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154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BICHO FOLHARADA E OUTROS ESPERTINHOS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155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DIA EM QUE MIGUEL ESTAVA MUITO TRISTE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156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GUERREIRO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157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MENINO QUE QUASE VIROU CACHORRO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158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SEGREDO DA ONCINHA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159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OS AMIGOS DO PEDRINHO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160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OU ISTO OU AQUILO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161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PASSARINHO ME CONTOU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162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QUANDO MIGUEL ENTROU NA ESCOLA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163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QUEM PERDE GANHA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164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TAPAS E BEIJOS DA COMADRE ONCA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165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UM AMOR DE BEBE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166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UM GATO NO TELHADO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167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GARIMPEIRO DO RIO DAS GARCAS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168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UMA HISTORIA BRUXOLICA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169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EXPLORE O SISTEMA SOLAR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170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NAO ABRA ESTE LIVRO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171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NAO ABRA ESTE LIVRO DEFINITIVAMENTE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172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NAO ABRA ESTE LIVRO NUNCA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173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GRANDE LIVRO DAS EMOCOES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174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BELA E A FERA - CLASSICO POP UP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175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BRANCA DE NEVE E OS SETE ANOES - CLASSICO POP-UP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176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DENIS VAMPIRO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177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 UMA EMERGENCIA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178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INCRIVEL TERRA - UM PLANETA EM MOVIMENTO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179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JOAO E O PE DE FEIJAO - CLASSICO POP UP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lastRenderedPageBreak/>
              <w:t>180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 FANTOCHE AS TRAVESSURAS DO CHIMPANZE BOCHECHUDO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181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 FANTOCHE O GATO QUER UM NOVO LAR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182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 FANTOCHE O PINGUIM QUER SOSSEGO!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183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 FANTOCHE O URSINHO BARULHENTO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184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 MUNDO MEUS VALORES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185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MEUS PRIMEIROS SENTIMENTOS A PREGUICA FIRMEZA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186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MEUS PRIMEIROS SENTIMENTOS A TARTARUGA RABUGENTA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187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MEUS PRIMEIROS SENTIMENTOS O CAMALEAO CAUTELOSO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188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MEUS PRIMEIROS SENTIMENTOS O GATO ASSUSTADO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189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NAVEGANDO PELOS MARES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190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DEVORADOR DE PIRATAS E A ARMADILHA DOURADA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191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MANUAL DOS SENTIMENTOS - O QUE ELES SIGNIFICAM?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192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RITMO DA CHUVA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193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ONDE VIVEM OS ANIMAIS?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194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PASSEANDO PELA CIDADE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195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PETER PAN - CLASSICO POP UP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196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PIPA E OTTO NA AMAZONIA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197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QUE SOM OS BICHOS FAZEM ?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198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QUEM E O FILHOTINHO ?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199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SELVAGEM COMO O VENTO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200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SIMAO ABOMINAVEL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201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VOANDO PELOS CEUS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202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ELEICAO NA SELVA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203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FANTASTICA FABRICA DE VIDROS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204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MENINA QUE ACORDAVA AS PALAVRAS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205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AVENTURAS DO BONEQUINHO DO BANHEIRO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206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PERNAS DE PAU DE NICOLAU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207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DE GRAO EM GRAO O SUCESSO VEM NA MAO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208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FABULAS DE AMIZADE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209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FABULAS DE HONESTIDADE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210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FLICTS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211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MENINA DAS ESTRELAS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212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MENINA NINA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213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 IRMAOZINHO ME ATRAPALHA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214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CAMELO O BURRO E A AGUA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215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GATO O PORCO E A PORCARIA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216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MENINO MALUQUINHO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217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MENINO MARROM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218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MENINO QUADRADINHO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219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RITA NAO GRITA!  - NOVA EDICAO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220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UM CANTINHO SO PRA MIM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lastRenderedPageBreak/>
              <w:t>221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UM DIA PARA NAO ESQUECER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222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UMA PROFESSORA MUITO MALUQUINHA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223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BRUXA ZELDA E OS 80 DOCINHOS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224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TURMA DO MONICA - AS AVENTURAS DO CEBOLINHA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225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MAO E A LUVA EM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226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PRINCESA DESEJOSA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227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BRINCRIAR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228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 O TAMBOR DE CRIOULA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229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LOBO DE ESTIMACAO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230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TOM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231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DOROTEIA A CENTOPEIA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232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VOZ DO SILENCIO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233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PRINCIPE E O MENDIGO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234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1001 FANTASMAS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235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PERNAS DA CADEIRA E OS BICOS DOS SAPATOS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236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A BELA ADORMECIDA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237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A BELA E A FERA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238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BRANCA DE NEVE (QUADRINHOS)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239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CHAPEUZINHO VERMELHO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240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CINDERELA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241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JOAO E O PE DE FEIJAO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242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O GATO DE BOTAS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243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PINOQUIO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244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RAPUNZEL EM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245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SATIRAS EM QUADRINHOS - A FERA QUE NAO TINHA BELA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246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SATIRAS EM QUADRINHOS - A MENINA PINOQUIO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247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SATIRAS EM QUADRINHOS - A PROPOSTA MALUCA DO PRINCIPE SAPO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248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SATIRAS EM QUADRINHOS - AS TRAVESSURAS DE UM OGRO DE TALENTO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249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SATIRAS EM QUADRINHOS - DESVENTURAS DE UM PATINHO BONITO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250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SATIRAS EM QUADRINHOS - FADA MALVADA BRUXA ENCANTADA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251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SATIRAS EM QUADRINHOS - JOAO E MARIA E AS ARMADILHAS DA BRUXA COZINHEIRA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252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SATIRAS EM QUADRINHOS - NINGUEM TEM MEDO DO LOBO MAU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253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SATIRAS EM QUADRINHOS - O CHAPELEIRO LOUCO NO PAIS SEM MARAVILHAS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254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SATIRAS EM QUADRINHOS - O GALO DE BOTAS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lastRenderedPageBreak/>
              <w:t>255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BICHOS DIVERTIDOS EM 3D O CACHORRO ENLAMEADO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256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BICHOS DIVERTIDOS EM 3D O PINGUIM SONOLENTO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257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BICHOS DIVERTIDOS EM 3D O PINTINHO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258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FOFOQUEIRA FOFOCADA / UMA TAL ADRIANA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259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GALINHA AFLITA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260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MENINA QUE INVENTAVA NOMES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261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NUVEM QUE NAO QUERIA CHOVER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262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PATA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263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PESCARIA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264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PROMESSA DO FAZENDEIRO / SO QUE TEM UMA DIFERENCA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265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VACA MALHADA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266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ALFABETO POETICO DOS NOMES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267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AVENTURAS DE GULLIVER EM LILLIPUT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268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BAMMM! A BANDA MAIS MONSTRUOSA DO MUNDO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269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 FALANTE - A APOSTA DO MACACO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270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 FALANTE - A DIVISAO DAS JABUTICABAS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271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 FALANTE - BICHO ESCONDIDO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272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 FALANTE - FUTEBOL DE BICHOS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273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 FALANTE - HELINHO E A CEGONHA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274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 FALANTE - O TAMANDUA E AS FORMIGAS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275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 FALANTE - O URSINHO MIXILIM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276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 FALANTE - PATA TI E PATA 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277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 FALANTE - TITA A TRUTA CURIOSA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278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 FALANTE - UMA CARTA PARA O REI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279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 FALANTE - UMA CASA PARA DOIS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280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CADE O RATO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281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12</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COLECAO - REINACOES DA GAROTADA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282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CORRE CUTIA - A EMA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283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CORRE CUTIA - A JOANINHA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284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CORRE CUTIA - A ONCA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285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CORRE CUTIA - A PREGUICA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286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CORRE CUTIA - A SUCURI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287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CORRE CUTIA - AS ARARAS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288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CORRE CUTIA - O DOURADO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289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CORRE CUTIA - O JABUTI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290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CORRE CUTIA - O TUCANO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291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ARREPIAR - MEU QUERIDO ROBO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292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ARREPIAR - O HOMEM MONTANHA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293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ARREPIAR - OS TRES IRMAOS / O SUAVE MILAGRE / A  AIA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294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ARREPIAR - POBRE CACHORRINHA! / A FICHA MAIS BONITA / A VENDEDORA DE FOSFOROS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lastRenderedPageBreak/>
              <w:t>295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ARREPIAR - PROMESSA MACABRA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296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ASSOMBRAR - A GRAVATA BORBOLETA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297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ASSOMBRAR - EU NUNCA VOU TE DEIXAR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298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ASSOMBRAR - UM HOMEM SEM CONSCIENCIA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299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ASSOMBRAR - UMA BOA NOITE DE SONO - O CHAVEIRO DOURADO - O SACRIFICIO DE UMA CRIANCA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300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ASSOMBRAR - UMA CARTA PARA O VOVO -BENDITA PROFESSORA - A DECISAO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301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NA BEIRA DO RIO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302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NAO SE MATA NA MATA LEMBRANCAS DE RONDON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303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CACHIMBO DO SACI / PITANDO O SETE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304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GATO VIU ...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305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INCRIVEL INSPETOR ALMEIDA  / O GRANDE MENTIROSO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306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MAIS BONITO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307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MENINO QUE VIROU ESCRITOR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308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MOCO DO CORREIO E A MOCA DA CASA DE TIJOLINHO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309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OVO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310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PROFESSOR DE BURROS / O BANDO DESALTEADORES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311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REI DESCALCO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312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OS ATLETAS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313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PALMAS PARA JOAO CRISTIANO - PARA HANS CHRISTIAN ANDERSEN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314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QUE BRINCADEIRA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315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SEM PE NEM CABECA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316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CABANA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317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CAPSULA DO TEMPO   </w:t>
            </w:r>
          </w:p>
        </w:tc>
      </w:tr>
      <w:tr w:rsidR="00495BB0" w:rsidRPr="00000F02" w:rsidTr="00E16503">
        <w:trPr>
          <w:trHeight w:val="405"/>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318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CARAPANA E O POVO SEM SONO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319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GAROTO ESTRANHO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320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NOITE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321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APRENDIZ DE CAVALEIRO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322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FROZEN - UM BONECO DE NEVE INCRIVEL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323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FROZEN - UMA IRMA ASSIM COMO EU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324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MARAVILHOSA E HORRIPILANTE CASA DA VOVO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325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VISITA DE CACHINHOS DOURADOS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326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ADEUS QUERIDO URSO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327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ARGH ESTEGOSSAURO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328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AVENTURAS DO URSO FLORENCIO ATRAS DA ABELHINHA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329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AVENTURAS DO URSO FLORENCIO PINTANDO A JOANINHA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330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AVENTURAS DO URSO FLORENCIO PINTANDO O PEIXINHO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331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AVENTURAS DO URSO FLORENCIO PINTANDO UMA FLOR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332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AU </w:t>
            </w:r>
            <w:proofErr w:type="spellStart"/>
            <w:r w:rsidRPr="00000F02">
              <w:rPr>
                <w:rFonts w:ascii="Calibri" w:eastAsia="Times New Roman" w:hAnsi="Calibri" w:cs="Calibri"/>
                <w:color w:val="000000"/>
              </w:rPr>
              <w:t>AU</w:t>
            </w:r>
            <w:proofErr w:type="spellEnd"/>
            <w:r w:rsidRPr="00000F02">
              <w:rPr>
                <w:rFonts w:ascii="Calibri" w:eastAsia="Times New Roman" w:hAnsi="Calibri" w:cs="Calibri"/>
                <w:color w:val="000000"/>
              </w:rPr>
              <w:t xml:space="preserve"> COMO FALAR CACHORRES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333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BLIP E PIP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lastRenderedPageBreak/>
              <w:t>334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BLIP E PIP O MISTERIO DAS FRUTINHAS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335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BRANCA DE NEVE POP UP CLASSICOS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336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CHAPEUZINHO VERMELHO POP UP CLASSICOS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337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CHOMP APATOSSAURO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338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DESBRAVANDO OS CORAIS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339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DINHEIRO NAO CRESCE EM ARVORES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340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ECO O GOLFINHO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341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ENTRE TRONCOS E TOCOS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342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ERA UMA VEZ UM LEAO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343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EU VOCE E O PAPO DA COMIDA SAUDAVEL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344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EXPLORANDO A MONTANHA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345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EXPLORANDO A NOITE SELVAGEM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346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FLIC O PORCO ESPINHO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347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GRRR TRICERATOPE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348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LABIRINTO INCRIVEL DINO E A VIAGEM NO TEMPO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349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LABIRINTO INCRIVEL OS PINTINHOS FUJOES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350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LABIRINTO INCRIVEL PRINCESAS EM FESTA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351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LABIRINTO INCRIVEL TESOUROS MAGICOS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352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 PEQUENO CORACAO PARTIDO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353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MOGLI POP UP CLASSICOS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354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MUU COMO FALAR "VAQUES"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355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NEM SEMPRE PODE SE TER TUDO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356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NOAH E O PASSARO ESTRELA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357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RATINHO JUCA DESCOBRINDO O MUNDO MAGICO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358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RATINHO JUCA: DESCOBRINDO A CIDADE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359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RATINHO JUCA: DESCOBRINDO A FAZENDA!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360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URSO E O PIANO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361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ONDE MORA A AMIZADE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362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OS TRES PORQUINHOS POP UP CLASSICOS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363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PIP SOBRE RODAS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364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POR DENTRO DOS NINHOS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365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QUANDO EU TE ENCONTRAR - UM LIVRO DUAS HISTORIAS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366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QUE PUM FOI ESSE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367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QUE PUM FOI ESSE NA FAZENDA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368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ROAR TIRANOSSAURO REX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369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SAI DA FRENTE QUE E URGENTE    </w:t>
            </w:r>
          </w:p>
        </w:tc>
      </w:tr>
      <w:tr w:rsidR="00495BB0" w:rsidRPr="00000F02" w:rsidTr="00E16503">
        <w:trPr>
          <w:trHeight w:val="300"/>
        </w:trPr>
        <w:tc>
          <w:tcPr>
            <w:tcW w:w="840"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370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SE EU FOSSE UMA NUVEM   </w:t>
            </w:r>
          </w:p>
        </w:tc>
      </w:tr>
      <w:tr w:rsidR="00495BB0" w:rsidRPr="00000F02" w:rsidTr="00E16503">
        <w:trPr>
          <w:trHeight w:val="300"/>
        </w:trPr>
        <w:tc>
          <w:tcPr>
            <w:tcW w:w="840"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371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SLIME CORNIO   </w:t>
            </w:r>
          </w:p>
        </w:tc>
      </w:tr>
      <w:tr w:rsidR="00495BB0" w:rsidRPr="00000F02" w:rsidTr="00E16503">
        <w:trPr>
          <w:trHeight w:val="300"/>
        </w:trPr>
        <w:tc>
          <w:tcPr>
            <w:tcW w:w="840"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372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SOCORRO MINHA CALCA SUMIU   </w:t>
            </w:r>
          </w:p>
        </w:tc>
      </w:tr>
      <w:tr w:rsidR="00495BB0" w:rsidRPr="00000F02" w:rsidTr="00E16503">
        <w:trPr>
          <w:trHeight w:val="300"/>
        </w:trPr>
        <w:tc>
          <w:tcPr>
            <w:tcW w:w="840"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373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TEDDY E A GRANDE ENCHENTE   </w:t>
            </w:r>
          </w:p>
        </w:tc>
      </w:tr>
    </w:tbl>
    <w:p w:rsidR="00495BB0" w:rsidRDefault="00495BB0" w:rsidP="00495BB0">
      <w:pPr>
        <w:jc w:val="both"/>
      </w:pPr>
    </w:p>
    <w:p w:rsidR="00495BB0" w:rsidRDefault="00495BB0" w:rsidP="00495BB0">
      <w:pPr>
        <w:jc w:val="both"/>
      </w:pPr>
      <w:r>
        <w:rPr>
          <w:rFonts w:ascii="Tahoma" w:eastAsia="Tahoma" w:hAnsi="Tahoma" w:cs="Tahoma"/>
          <w:b/>
          <w:bCs/>
          <w:color w:val="000000"/>
          <w:sz w:val="21"/>
          <w:szCs w:val="21"/>
        </w:rPr>
        <w:t>5 - PRAZO DE VIGÊNCIA</w:t>
      </w:r>
    </w:p>
    <w:p w:rsidR="00495BB0" w:rsidRDefault="00495BB0" w:rsidP="00495BB0">
      <w:pPr>
        <w:jc w:val="both"/>
      </w:pPr>
      <w:r>
        <w:rPr>
          <w:rFonts w:ascii="Tahoma" w:eastAsia="Tahoma" w:hAnsi="Tahoma" w:cs="Tahoma"/>
          <w:color w:val="000000"/>
          <w:sz w:val="21"/>
          <w:szCs w:val="21"/>
        </w:rPr>
        <w:lastRenderedPageBreak/>
        <w:t>5.1 - O prazo de vigência da contratação será de 03 meses, nos termos do art. 105 da Lei 14.133/21.</w:t>
      </w:r>
    </w:p>
    <w:p w:rsidR="00495BB0" w:rsidRDefault="00495BB0" w:rsidP="00495BB0">
      <w:pPr>
        <w:jc w:val="both"/>
      </w:pPr>
      <w:r>
        <w:rPr>
          <w:rFonts w:ascii="Tahoma" w:eastAsia="Tahoma" w:hAnsi="Tahoma" w:cs="Tahoma"/>
          <w:b/>
          <w:bCs/>
          <w:color w:val="000000"/>
          <w:sz w:val="21"/>
          <w:szCs w:val="21"/>
        </w:rPr>
        <w:t>6 - DA FUNDAMENTAÇÃO E DA DESCRIÇÃO DA NECESSIDADE DA CONTRATAÇÃO (ART. 6º, INCISO XXIII, ALÍNEA “B”, DA LEI Nº 14.133, DE 2021)</w:t>
      </w:r>
    </w:p>
    <w:p w:rsidR="00495BB0" w:rsidRDefault="00495BB0" w:rsidP="00495BB0">
      <w:pPr>
        <w:jc w:val="both"/>
      </w:pPr>
      <w:r>
        <w:rPr>
          <w:rFonts w:ascii="Tahoma" w:eastAsia="Tahoma" w:hAnsi="Tahoma" w:cs="Tahoma"/>
          <w:color w:val="000000"/>
          <w:sz w:val="21"/>
          <w:szCs w:val="21"/>
        </w:rPr>
        <w:t>6.1 - A Fundamentação da Contratação e de seus quantitativos encontra-se pormenorizada em Tópico específico do documento de formalização de demanda.</w:t>
      </w:r>
    </w:p>
    <w:p w:rsidR="00495BB0" w:rsidRDefault="00495BB0" w:rsidP="00495BB0">
      <w:pPr>
        <w:jc w:val="both"/>
      </w:pPr>
      <w:r>
        <w:rPr>
          <w:rFonts w:ascii="Tahoma" w:eastAsia="Tahoma" w:hAnsi="Tahoma" w:cs="Tahoma"/>
          <w:b/>
          <w:bCs/>
          <w:color w:val="000000"/>
          <w:sz w:val="21"/>
          <w:szCs w:val="21"/>
        </w:rPr>
        <w:t>7 - DA DESCRIÇÃO DA SOLUÇÃO COMO UM TODO CONSIDERADO O CICLO DE VIDA DO OBJETO E DA ESPECIFICAÇÃO DO PRODUTO(ART. 6º, INCISO XXIII, ALÍNEA “C”, E ART. 40, §1º, INCISO I, DA LEI Nº 14.133, DE 2021)</w:t>
      </w:r>
    </w:p>
    <w:p w:rsidR="00495BB0" w:rsidRDefault="00495BB0" w:rsidP="00495BB0">
      <w:pPr>
        <w:jc w:val="both"/>
      </w:pPr>
      <w:r>
        <w:rPr>
          <w:rFonts w:ascii="Tahoma" w:eastAsia="Tahoma" w:hAnsi="Tahoma" w:cs="Tahoma"/>
          <w:color w:val="000000"/>
          <w:sz w:val="21"/>
          <w:szCs w:val="21"/>
        </w:rPr>
        <w:t>7.1 - AQUISIÇÃO DE ACERVOS DE LIVROS DE EDUCAÇÃO INFANTIL E ENSINO FUNDAMENTAL PARA AS ESCOLAS DA REDE MUNICIPAL DE IBERTIOGA/MG, conforme condições, quantidades e exigências estabelecidas neste instrumento.</w:t>
      </w:r>
    </w:p>
    <w:p w:rsidR="00495BB0" w:rsidRDefault="00495BB0" w:rsidP="00495BB0">
      <w:pPr>
        <w:jc w:val="both"/>
      </w:pPr>
      <w:r>
        <w:rPr>
          <w:rFonts w:ascii="Tahoma" w:eastAsia="Tahoma" w:hAnsi="Tahoma" w:cs="Tahoma"/>
          <w:color w:val="000000"/>
          <w:sz w:val="21"/>
          <w:szCs w:val="21"/>
        </w:rPr>
        <w:t>7.2 - As especificações técnicas contidas no presente documento, inclusive quanto ao detalhamento, requisitos, características, e quantitativos do objeto da contratação, foram definidos por este(s) setor(es) demandante(s), com base em parâmetros técnicos objetivos, para a melhor consecução do interesse público, do qual está identificado no final e aprova o presente instrumento e seus anexos.</w:t>
      </w:r>
    </w:p>
    <w:p w:rsidR="00495BB0" w:rsidRDefault="00495BB0" w:rsidP="00495BB0">
      <w:r>
        <w:rPr>
          <w:rFonts w:ascii="Tahoma" w:eastAsia="Tahoma" w:hAnsi="Tahoma" w:cs="Tahoma"/>
          <w:b/>
          <w:bCs/>
          <w:color w:val="000000"/>
        </w:rPr>
        <w:t>8 - REQUISITOS DA CONTRATAÇÃO</w:t>
      </w:r>
    </w:p>
    <w:p w:rsidR="00495BB0" w:rsidRDefault="00495BB0" w:rsidP="00495BB0">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495BB0" w:rsidRDefault="00495BB0" w:rsidP="00495BB0">
      <w:pPr>
        <w:jc w:val="both"/>
      </w:pPr>
      <w:r>
        <w:rPr>
          <w:rFonts w:ascii="Tahoma" w:eastAsia="Tahoma" w:hAnsi="Tahoma" w:cs="Tahoma"/>
          <w:color w:val="000000"/>
          <w:sz w:val="21"/>
          <w:szCs w:val="21"/>
        </w:rPr>
        <w:t>8.2 - Sustentabilidade</w:t>
      </w:r>
    </w:p>
    <w:p w:rsidR="00495BB0" w:rsidRDefault="00495BB0" w:rsidP="00495BB0">
      <w:pPr>
        <w:jc w:val="both"/>
      </w:pPr>
      <w:r>
        <w:rPr>
          <w:rFonts w:ascii="Tahoma" w:eastAsia="Tahoma" w:hAnsi="Tahoma" w:cs="Tahoma"/>
          <w:color w:val="000000"/>
          <w:sz w:val="21"/>
          <w:szCs w:val="21"/>
        </w:rPr>
        <w:t>8.2.1 - Com relação aos critérios de sustentabilidade, os produtos deverão respeitar as normas e os princípios ambientais, minimizando ou mitigando os efeitos dos danos ao meio ambiente, utilizando, sempre que possível e disponível, tecnologias e materiais ecologicamente corretos, bem como promovendo a racionalização de recursos naturais.</w:t>
      </w:r>
    </w:p>
    <w:p w:rsidR="00495BB0" w:rsidRDefault="00495BB0" w:rsidP="00495BB0">
      <w:r>
        <w:rPr>
          <w:rFonts w:ascii="Tahoma" w:eastAsia="Tahoma" w:hAnsi="Tahoma" w:cs="Tahoma"/>
          <w:b/>
          <w:bCs/>
          <w:color w:val="000000"/>
          <w:sz w:val="21"/>
          <w:szCs w:val="21"/>
        </w:rPr>
        <w:t>8.3 - Indicação de marcas ou modelos (Art. 41, inciso I, da Lei nº 14.133, de 2021)</w:t>
      </w:r>
    </w:p>
    <w:p w:rsidR="00495BB0" w:rsidRDefault="00495BB0" w:rsidP="00495BB0">
      <w:pPr>
        <w:jc w:val="both"/>
      </w:pPr>
      <w:r>
        <w:rPr>
          <w:rFonts w:ascii="Tahoma" w:eastAsia="Tahoma" w:hAnsi="Tahoma" w:cs="Tahoma"/>
          <w:color w:val="000000"/>
          <w:sz w:val="21"/>
          <w:szCs w:val="21"/>
        </w:rPr>
        <w:t>8.3.1 - Na presente contratação NÃO será indicado marcas, características ou modelo(s).</w:t>
      </w:r>
    </w:p>
    <w:p w:rsidR="00495BB0" w:rsidRDefault="00495BB0" w:rsidP="00495BB0">
      <w:pPr>
        <w:jc w:val="both"/>
      </w:pPr>
      <w:r>
        <w:rPr>
          <w:rFonts w:ascii="Tahoma" w:eastAsia="Tahoma" w:hAnsi="Tahoma" w:cs="Tahoma"/>
          <w:b/>
          <w:bCs/>
          <w:color w:val="000000"/>
          <w:sz w:val="21"/>
          <w:szCs w:val="21"/>
        </w:rPr>
        <w:t>8.4 - Da vedação de utilização de marca/produto</w:t>
      </w:r>
    </w:p>
    <w:p w:rsidR="00495BB0" w:rsidRDefault="00495BB0" w:rsidP="00495BB0">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495BB0" w:rsidRDefault="00495BB0" w:rsidP="00495BB0">
      <w:pPr>
        <w:jc w:val="both"/>
      </w:pPr>
      <w:r>
        <w:rPr>
          <w:rFonts w:ascii="Tahoma" w:eastAsia="Tahoma" w:hAnsi="Tahoma" w:cs="Tahoma"/>
          <w:b/>
          <w:bCs/>
          <w:color w:val="000000"/>
          <w:sz w:val="21"/>
          <w:szCs w:val="21"/>
        </w:rPr>
        <w:t>8.5 - Subcontratação</w:t>
      </w:r>
    </w:p>
    <w:p w:rsidR="00495BB0" w:rsidRDefault="00495BB0" w:rsidP="00495BB0">
      <w:pPr>
        <w:jc w:val="both"/>
      </w:pPr>
      <w:r>
        <w:rPr>
          <w:rFonts w:ascii="Tahoma" w:eastAsia="Tahoma" w:hAnsi="Tahoma" w:cs="Tahoma"/>
          <w:color w:val="000000"/>
          <w:sz w:val="21"/>
          <w:szCs w:val="21"/>
        </w:rPr>
        <w:t>8.5.1 - Não será admitida a subcontratação do objeto contratual.</w:t>
      </w:r>
    </w:p>
    <w:p w:rsidR="00495BB0" w:rsidRDefault="00495BB0" w:rsidP="00495BB0">
      <w:pPr>
        <w:jc w:val="both"/>
      </w:pPr>
      <w:r>
        <w:rPr>
          <w:rFonts w:ascii="Tahoma" w:eastAsia="Tahoma" w:hAnsi="Tahoma" w:cs="Tahoma"/>
          <w:b/>
          <w:bCs/>
          <w:color w:val="000000"/>
          <w:sz w:val="21"/>
          <w:szCs w:val="21"/>
        </w:rPr>
        <w:lastRenderedPageBreak/>
        <w:t>8.6 - Garantia da contratação</w:t>
      </w:r>
    </w:p>
    <w:p w:rsidR="00495BB0" w:rsidRDefault="00495BB0" w:rsidP="00495BB0">
      <w:pPr>
        <w:jc w:val="both"/>
      </w:pPr>
      <w:r>
        <w:rPr>
          <w:rFonts w:ascii="Tahoma" w:eastAsia="Tahoma" w:hAnsi="Tahoma" w:cs="Tahoma"/>
          <w:color w:val="000000"/>
          <w:sz w:val="21"/>
          <w:szCs w:val="21"/>
        </w:rPr>
        <w:t>8.6.1 - Não haverá exigência  de garantia contratual da execução.</w:t>
      </w:r>
    </w:p>
    <w:p w:rsidR="00495BB0" w:rsidRDefault="00495BB0" w:rsidP="00495BB0">
      <w:r>
        <w:rPr>
          <w:rFonts w:ascii="Tahoma" w:eastAsia="Tahoma" w:hAnsi="Tahoma" w:cs="Tahoma"/>
          <w:b/>
          <w:bCs/>
          <w:color w:val="000000"/>
          <w:sz w:val="21"/>
          <w:szCs w:val="21"/>
        </w:rPr>
        <w:t>8.7 - Da exigência de amostra:</w:t>
      </w:r>
    </w:p>
    <w:p w:rsidR="00495BB0" w:rsidRDefault="00495BB0" w:rsidP="00495BB0">
      <w:pPr>
        <w:jc w:val="both"/>
      </w:pPr>
      <w:r>
        <w:rPr>
          <w:rFonts w:ascii="Tahoma" w:eastAsia="Tahoma" w:hAnsi="Tahoma" w:cs="Tahoma"/>
          <w:b/>
          <w:bCs/>
          <w:color w:val="000000"/>
          <w:sz w:val="21"/>
          <w:szCs w:val="21"/>
        </w:rPr>
        <w:t>8.7.1. NÃO Haverá exigência de amostra.</w:t>
      </w:r>
    </w:p>
    <w:p w:rsidR="00495BB0" w:rsidRDefault="00495BB0" w:rsidP="00495BB0">
      <w:pPr>
        <w:jc w:val="both"/>
      </w:pPr>
      <w:r>
        <w:rPr>
          <w:rFonts w:ascii="Tahoma" w:eastAsia="Tahoma" w:hAnsi="Tahoma" w:cs="Tahoma"/>
          <w:b/>
          <w:bCs/>
          <w:color w:val="000000"/>
          <w:sz w:val="21"/>
          <w:szCs w:val="21"/>
        </w:rPr>
        <w:t xml:space="preserve">9 - MODELO DE EXECUÇÃO DO OBJETO </w:t>
      </w:r>
    </w:p>
    <w:p w:rsidR="00495BB0" w:rsidRDefault="00495BB0" w:rsidP="00495BB0">
      <w:pPr>
        <w:jc w:val="both"/>
      </w:pPr>
      <w:r>
        <w:rPr>
          <w:rFonts w:ascii="Tahoma" w:eastAsia="Tahoma" w:hAnsi="Tahoma" w:cs="Tahoma"/>
          <w:b/>
          <w:bCs/>
          <w:color w:val="000000"/>
          <w:sz w:val="21"/>
          <w:szCs w:val="21"/>
        </w:rPr>
        <w:t>9.1 - CONDIÇÕES DE EXECUÇÃO</w:t>
      </w:r>
    </w:p>
    <w:p w:rsidR="00495BB0" w:rsidRDefault="00495BB0" w:rsidP="00495BB0">
      <w:pPr>
        <w:jc w:val="both"/>
      </w:pPr>
      <w:r>
        <w:rPr>
          <w:rFonts w:ascii="Tahoma" w:eastAsia="Tahoma" w:hAnsi="Tahoma" w:cs="Tahoma"/>
          <w:color w:val="000000"/>
          <w:sz w:val="21"/>
          <w:szCs w:val="21"/>
        </w:rPr>
        <w:t>9.1.1 - O prazo de entrega do(s) item(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é de  30 dias corridos, contado da emissão de Requisição formalizada pelo Contratante, em remessa única ou em quantitativo especificado pelo Contratante.</w:t>
      </w:r>
    </w:p>
    <w:p w:rsidR="00495BB0" w:rsidRDefault="00495BB0" w:rsidP="00495BB0">
      <w:pPr>
        <w:jc w:val="both"/>
      </w:pPr>
      <w:r>
        <w:rPr>
          <w:rFonts w:ascii="Tahoma" w:eastAsia="Tahoma" w:hAnsi="Tahoma" w:cs="Tahoma"/>
          <w:color w:val="000000"/>
          <w:sz w:val="21"/>
          <w:szCs w:val="21"/>
        </w:rPr>
        <w:t>9.1.2 - Caso não seja possível a entrega na data avençada, o contratado deverá comunicar as razões respectivas com antecedência para que o pleito de prorrogação de prazo seja analisado pela contratante, ressalvadas situações de caso fortuito e força maior.</w:t>
      </w:r>
    </w:p>
    <w:p w:rsidR="00495BB0" w:rsidRDefault="00495BB0" w:rsidP="00495BB0">
      <w:pPr>
        <w:jc w:val="both"/>
      </w:pPr>
      <w:r>
        <w:rPr>
          <w:rFonts w:ascii="Tahoma" w:eastAsia="Tahoma" w:hAnsi="Tahoma" w:cs="Tahoma"/>
          <w:color w:val="000000"/>
          <w:sz w:val="21"/>
          <w:szCs w:val="21"/>
        </w:rPr>
        <w:t xml:space="preserve">9.1.3 - Os bens deverão ser entregues na Sede da(o)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495BB0" w:rsidRDefault="00495BB0" w:rsidP="00495BB0">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495BB0" w:rsidRDefault="00495BB0" w:rsidP="00495BB0">
      <w:pPr>
        <w:jc w:val="both"/>
      </w:pPr>
      <w:r>
        <w:rPr>
          <w:rFonts w:ascii="Tahoma" w:eastAsia="Tahoma" w:hAnsi="Tahoma" w:cs="Tahoma"/>
          <w:color w:val="000000"/>
          <w:sz w:val="21"/>
          <w:szCs w:val="21"/>
        </w:rPr>
        <w:t xml:space="preserve">9.1.5 - Os livros deverão ser entregues, acomodados em embalagem própria (caixas), afim de que não sofram dano algum, totalmente identificados de acordo com o lote aderido, na sede da Secretaria de Educação Rua Amazonas, 246, Bairro Santana -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no prazo de 30 (trinta) dias, contados a partir do recebimento da ordem de serviço ou da nota de empenho.</w:t>
      </w:r>
    </w:p>
    <w:p w:rsidR="00495BB0" w:rsidRDefault="00495BB0" w:rsidP="00495BB0">
      <w:pPr>
        <w:jc w:val="both"/>
      </w:pPr>
      <w:r>
        <w:rPr>
          <w:rFonts w:ascii="Tahoma" w:eastAsia="Tahoma" w:hAnsi="Tahoma" w:cs="Tahoma"/>
          <w:color w:val="000000"/>
          <w:sz w:val="21"/>
          <w:szCs w:val="21"/>
        </w:rPr>
        <w:t>9.1.6 - Os livros que não atenderem às especificações, que apresentarem qualquer defeito de fabricação ou ainda quando acondicionados de forma indevida, serão imediatamente devolvidos ao fornecedor para substituição no prazo máximo de 72 (setenta e duas) horas a contar da data de devolução, ficando todo o ônus dessa por conta da contratada.</w:t>
      </w:r>
    </w:p>
    <w:p w:rsidR="00495BB0" w:rsidRDefault="00495BB0" w:rsidP="00495BB0">
      <w:pPr>
        <w:jc w:val="both"/>
      </w:pPr>
      <w:r>
        <w:rPr>
          <w:rFonts w:ascii="Tahoma" w:eastAsia="Tahoma" w:hAnsi="Tahoma" w:cs="Tahoma"/>
          <w:color w:val="000000"/>
          <w:sz w:val="21"/>
          <w:szCs w:val="21"/>
        </w:rPr>
        <w:t>9.1.7 - Todas as despesas com transporte até o local de entrega do objeto licitado será de responsabilidade da Contratada.</w:t>
      </w:r>
    </w:p>
    <w:p w:rsidR="00495BB0" w:rsidRDefault="00495BB0" w:rsidP="00495BB0">
      <w:pPr>
        <w:jc w:val="both"/>
      </w:pPr>
      <w:r>
        <w:rPr>
          <w:rFonts w:ascii="Tahoma" w:eastAsia="Tahoma" w:hAnsi="Tahoma" w:cs="Tahoma"/>
          <w:color w:val="000000"/>
          <w:sz w:val="21"/>
          <w:szCs w:val="21"/>
        </w:rPr>
        <w:t>9.1.8 - Todos os itens arrematados devem ser novos, de primeiro uso, e ser entregues de acordo com as especificações técnicas contidas no anexo A, respeitando inclusive a editora e número da edição, quando informado.</w:t>
      </w:r>
    </w:p>
    <w:p w:rsidR="00495BB0" w:rsidRDefault="00495BB0" w:rsidP="00495BB0">
      <w:r>
        <w:rPr>
          <w:rFonts w:ascii="Tahoma" w:eastAsia="Tahoma" w:hAnsi="Tahoma" w:cs="Tahoma"/>
          <w:b/>
          <w:bCs/>
          <w:color w:val="000000"/>
          <w:sz w:val="21"/>
          <w:szCs w:val="21"/>
        </w:rPr>
        <w:t>9.2 - Garantia, manutenção e assistência técnica</w:t>
      </w:r>
    </w:p>
    <w:p w:rsidR="00495BB0" w:rsidRDefault="00495BB0" w:rsidP="00495BB0">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495BB0" w:rsidRDefault="00495BB0" w:rsidP="00495BB0">
      <w:r>
        <w:rPr>
          <w:rFonts w:ascii="Tahoma" w:eastAsia="Tahoma" w:hAnsi="Tahoma" w:cs="Tahoma"/>
          <w:b/>
          <w:bCs/>
          <w:color w:val="000000"/>
          <w:sz w:val="21"/>
          <w:szCs w:val="21"/>
        </w:rPr>
        <w:lastRenderedPageBreak/>
        <w:t>10 - MODELO DE GESTÃO DO CONTRATO</w:t>
      </w:r>
    </w:p>
    <w:p w:rsidR="00495BB0" w:rsidRDefault="00495BB0" w:rsidP="00495BB0">
      <w:pPr>
        <w:jc w:val="both"/>
      </w:pPr>
      <w:r>
        <w:rPr>
          <w:rFonts w:ascii="Tahoma" w:eastAsia="Tahoma" w:hAnsi="Tahoma" w:cs="Tahoma"/>
          <w:color w:val="000000"/>
          <w:sz w:val="21"/>
          <w:szCs w:val="21"/>
        </w:rPr>
        <w:t>10.1 - O contrato deverá ser executado fielmente pelas partes, de acordo com as cláusulas avençadas e as normas da Lei nº 14.133, de 2021, e cada parte responderá pelas consequências de sua inexecução total ou parcial.</w:t>
      </w:r>
    </w:p>
    <w:p w:rsidR="00495BB0" w:rsidRDefault="00495BB0" w:rsidP="00495BB0">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495BB0" w:rsidRDefault="00495BB0" w:rsidP="00495BB0">
      <w:pPr>
        <w:jc w:val="both"/>
      </w:pPr>
      <w:r>
        <w:rPr>
          <w:rFonts w:ascii="Tahoma" w:eastAsia="Tahoma" w:hAnsi="Tahoma" w:cs="Tahoma"/>
          <w:color w:val="000000"/>
          <w:sz w:val="21"/>
          <w:szCs w:val="21"/>
        </w:rPr>
        <w:t xml:space="preserve">10.3 - As comunicações entre 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495BB0" w:rsidRDefault="00495BB0" w:rsidP="00495BB0">
      <w:pPr>
        <w:jc w:val="both"/>
      </w:pPr>
      <w:r>
        <w:rPr>
          <w:rFonts w:ascii="Tahoma" w:eastAsia="Tahoma" w:hAnsi="Tahoma" w:cs="Tahoma"/>
          <w:color w:val="000000"/>
          <w:sz w:val="21"/>
          <w:szCs w:val="21"/>
        </w:rPr>
        <w:t xml:space="preserve">10.4 -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495BB0" w:rsidRDefault="00495BB0" w:rsidP="00495BB0">
      <w:pPr>
        <w:jc w:val="both"/>
      </w:pPr>
      <w:r>
        <w:rPr>
          <w:rFonts w:ascii="Tahoma" w:eastAsia="Tahoma" w:hAnsi="Tahoma" w:cs="Tahoma"/>
          <w:color w:val="000000"/>
          <w:sz w:val="21"/>
          <w:szCs w:val="21"/>
        </w:rPr>
        <w:t>10.5 - A responsabilidade pela gestão e fiscalização do contrato caberá ao(à) servidor(a) ou comissão designados por ato administrativo próprio do Contratante.</w:t>
      </w:r>
    </w:p>
    <w:p w:rsidR="00495BB0" w:rsidRDefault="00495BB0" w:rsidP="00495BB0">
      <w:pPr>
        <w:jc w:val="both"/>
      </w:pPr>
      <w:r>
        <w:rPr>
          <w:rFonts w:ascii="Tahoma" w:eastAsia="Tahoma" w:hAnsi="Tahoma" w:cs="Tahoma"/>
          <w:color w:val="000000"/>
          <w:sz w:val="21"/>
          <w:szCs w:val="21"/>
        </w:rPr>
        <w:t>10.6 -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495BB0" w:rsidRDefault="00495BB0" w:rsidP="00495BB0">
      <w:r>
        <w:rPr>
          <w:rFonts w:ascii="Tahoma" w:eastAsia="Tahoma" w:hAnsi="Tahoma" w:cs="Tahoma"/>
          <w:b/>
          <w:bCs/>
          <w:color w:val="000000"/>
          <w:sz w:val="21"/>
          <w:szCs w:val="21"/>
        </w:rPr>
        <w:t>11 - CRITÉRIOS DE MEDIÇÃO E PAGAMENTO</w:t>
      </w:r>
    </w:p>
    <w:p w:rsidR="00495BB0" w:rsidRDefault="00495BB0" w:rsidP="00495BB0">
      <w:r>
        <w:rPr>
          <w:rFonts w:ascii="Tahoma" w:eastAsia="Tahoma" w:hAnsi="Tahoma" w:cs="Tahoma"/>
          <w:b/>
          <w:bCs/>
          <w:color w:val="000000"/>
          <w:sz w:val="21"/>
          <w:szCs w:val="21"/>
        </w:rPr>
        <w:t>11.1 - DO RECEBIMENTO</w:t>
      </w:r>
    </w:p>
    <w:p w:rsidR="00495BB0" w:rsidRDefault="00495BB0" w:rsidP="00495BB0">
      <w:pPr>
        <w:jc w:val="both"/>
      </w:pPr>
      <w:r>
        <w:rPr>
          <w:rFonts w:ascii="Tahoma" w:eastAsia="Tahoma" w:hAnsi="Tahoma" w:cs="Tahoma"/>
          <w:color w:val="000000"/>
          <w:sz w:val="21"/>
          <w:szCs w:val="21"/>
        </w:rPr>
        <w:t>11.1.1 -  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rsidR="00495BB0" w:rsidRDefault="00495BB0" w:rsidP="00495BB0">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72 (setenta e duas horas), a contar da notificação da contratada, às suas custas, sem prejuízo da aplicação das penalidades.</w:t>
      </w:r>
    </w:p>
    <w:p w:rsidR="00495BB0" w:rsidRDefault="00495BB0" w:rsidP="00495BB0">
      <w:pPr>
        <w:jc w:val="both"/>
      </w:pPr>
      <w:r>
        <w:rPr>
          <w:rFonts w:ascii="Tahoma" w:eastAsia="Tahoma" w:hAnsi="Tahoma" w:cs="Tahoma"/>
          <w:color w:val="000000"/>
          <w:sz w:val="21"/>
          <w:szCs w:val="21"/>
        </w:rPr>
        <w:t>11.1.3 - O recebimento definitivo ocorrerá no prazo de 20 dias úteis, a contar do recebimento da nota fiscal ou instrumento de cobrança equivalente pela Administração, após a verificação da qualidade e quantidade do material e consequente aceitação mediante termo detalhado.</w:t>
      </w:r>
    </w:p>
    <w:p w:rsidR="00495BB0" w:rsidRDefault="00495BB0" w:rsidP="00495BB0">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495BB0" w:rsidRDefault="00495BB0" w:rsidP="00495BB0">
      <w:pPr>
        <w:jc w:val="both"/>
      </w:pPr>
      <w:r>
        <w:rPr>
          <w:rFonts w:ascii="Tahoma" w:eastAsia="Tahoma" w:hAnsi="Tahoma" w:cs="Tahoma"/>
          <w:color w:val="000000"/>
          <w:sz w:val="21"/>
          <w:szCs w:val="21"/>
        </w:rPr>
        <w:lastRenderedPageBreak/>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495BB0" w:rsidRDefault="00495BB0" w:rsidP="00495BB0">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495BB0" w:rsidRDefault="00495BB0" w:rsidP="00495BB0">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495BB0" w:rsidRDefault="00495BB0" w:rsidP="00495BB0">
      <w:pPr>
        <w:jc w:val="both"/>
      </w:pPr>
      <w:r>
        <w:rPr>
          <w:rFonts w:ascii="Tahoma" w:eastAsia="Tahoma" w:hAnsi="Tahoma" w:cs="Tahoma"/>
          <w:b/>
          <w:bCs/>
          <w:color w:val="000000"/>
          <w:sz w:val="21"/>
          <w:szCs w:val="21"/>
        </w:rPr>
        <w:t>12 - LIQUIDAÇÃO</w:t>
      </w:r>
    </w:p>
    <w:p w:rsidR="00495BB0" w:rsidRDefault="00495BB0" w:rsidP="00495BB0">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495BB0" w:rsidRDefault="00495BB0" w:rsidP="00495BB0">
      <w:pPr>
        <w:jc w:val="both"/>
      </w:pPr>
      <w:r>
        <w:rPr>
          <w:rFonts w:ascii="Tahoma" w:eastAsia="Tahoma" w:hAnsi="Tahoma" w:cs="Tahoma"/>
          <w:color w:val="000000"/>
          <w:sz w:val="21"/>
          <w:szCs w:val="21"/>
        </w:rPr>
        <w:t xml:space="preserve">12.2 - Os documentos fiscais de cobrança deverão ser emitidos contra a(o)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Evaristo de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495BB0" w:rsidRDefault="00495BB0" w:rsidP="00495BB0">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495BB0" w:rsidRDefault="00495BB0" w:rsidP="00495BB0">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495BB0" w:rsidRDefault="00495BB0" w:rsidP="00495BB0">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495BB0" w:rsidRDefault="00495BB0" w:rsidP="00495BB0">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495BB0" w:rsidRDefault="00495BB0" w:rsidP="00495BB0">
      <w:pPr>
        <w:jc w:val="both"/>
      </w:pPr>
      <w:r>
        <w:rPr>
          <w:rFonts w:ascii="Tahoma" w:eastAsia="Tahoma" w:hAnsi="Tahoma" w:cs="Tahoma"/>
          <w:color w:val="000000"/>
          <w:sz w:val="21"/>
          <w:szCs w:val="21"/>
        </w:rPr>
        <w:t xml:space="preserve">12.5 - A Administração deverá realizar consulta para: </w:t>
      </w:r>
    </w:p>
    <w:p w:rsidR="00495BB0" w:rsidRDefault="00495BB0" w:rsidP="00495BB0">
      <w:pPr>
        <w:jc w:val="both"/>
      </w:pPr>
      <w:r>
        <w:rPr>
          <w:rFonts w:ascii="Tahoma" w:eastAsia="Tahoma" w:hAnsi="Tahoma" w:cs="Tahoma"/>
          <w:color w:val="000000"/>
          <w:sz w:val="21"/>
          <w:szCs w:val="21"/>
        </w:rPr>
        <w:t xml:space="preserve">a) verificar a manutenção das condições de habilitação; </w:t>
      </w:r>
    </w:p>
    <w:p w:rsidR="00495BB0" w:rsidRDefault="00495BB0" w:rsidP="00495BB0">
      <w:pPr>
        <w:jc w:val="both"/>
      </w:pPr>
      <w:r>
        <w:rPr>
          <w:rFonts w:ascii="Tahoma" w:eastAsia="Tahoma" w:hAnsi="Tahoma" w:cs="Tahoma"/>
          <w:color w:val="000000"/>
          <w:sz w:val="21"/>
          <w:szCs w:val="21"/>
        </w:rPr>
        <w:lastRenderedPageBreak/>
        <w:t>b) identificar possível razão que impeça a participação em licitação, no âmbito do órgão ou entidade, proibição de contratar com o Poder Público, bem como ocorrências impeditivas indiretas.</w:t>
      </w:r>
    </w:p>
    <w:p w:rsidR="00495BB0" w:rsidRDefault="00495BB0" w:rsidP="00495BB0">
      <w:pPr>
        <w:jc w:val="both"/>
      </w:pPr>
      <w:r>
        <w:rPr>
          <w:rFonts w:ascii="Tahoma" w:eastAsia="Tahoma" w:hAnsi="Tahoma" w:cs="Tahoma"/>
          <w:color w:val="000000"/>
          <w:sz w:val="21"/>
          <w:szCs w:val="21"/>
        </w:rPr>
        <w:t>12.6 - Constatando-se,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rsidR="00495BB0" w:rsidRDefault="00495BB0" w:rsidP="00495BB0">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495BB0" w:rsidRDefault="00495BB0" w:rsidP="00495BB0">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495BB0" w:rsidRDefault="00495BB0" w:rsidP="00495BB0">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495BB0" w:rsidRDefault="00495BB0" w:rsidP="00495BB0">
      <w:pPr>
        <w:jc w:val="both"/>
      </w:pPr>
      <w:r>
        <w:rPr>
          <w:rFonts w:ascii="Tahoma" w:eastAsia="Tahoma" w:hAnsi="Tahoma" w:cs="Tahoma"/>
          <w:b/>
          <w:bCs/>
          <w:color w:val="000000"/>
          <w:sz w:val="21"/>
          <w:szCs w:val="21"/>
        </w:rPr>
        <w:t>13 - PRAZO DE PAGAMENTO</w:t>
      </w:r>
    </w:p>
    <w:p w:rsidR="00495BB0" w:rsidRDefault="00495BB0" w:rsidP="00495BB0">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495BB0" w:rsidRDefault="00495BB0" w:rsidP="00495BB0">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495BB0" w:rsidRDefault="00495BB0" w:rsidP="00495BB0">
      <w:pPr>
        <w:jc w:val="both"/>
      </w:pPr>
      <w:r>
        <w:rPr>
          <w:rFonts w:ascii="Tahoma" w:eastAsia="Tahoma" w:hAnsi="Tahoma" w:cs="Tahoma"/>
          <w:b/>
          <w:bCs/>
          <w:color w:val="000000"/>
          <w:sz w:val="21"/>
          <w:szCs w:val="21"/>
        </w:rPr>
        <w:t>14 - FORMA DE PAGAMENTO</w:t>
      </w:r>
    </w:p>
    <w:p w:rsidR="00495BB0" w:rsidRDefault="00495BB0" w:rsidP="00495BB0">
      <w:pPr>
        <w:jc w:val="both"/>
      </w:pPr>
      <w:r>
        <w:rPr>
          <w:rFonts w:ascii="Tahoma" w:eastAsia="Tahoma" w:hAnsi="Tahoma" w:cs="Tahoma"/>
          <w:color w:val="000000"/>
          <w:sz w:val="21"/>
          <w:szCs w:val="21"/>
        </w:rPr>
        <w:t>14.1 - O pagamento será realizado através de ordem bancária, para crédito em banco, agência e conta corrente indicados pelo contratado.</w:t>
      </w:r>
    </w:p>
    <w:p w:rsidR="00495BB0" w:rsidRDefault="00495BB0" w:rsidP="00495BB0">
      <w:pPr>
        <w:jc w:val="both"/>
      </w:pPr>
      <w:r>
        <w:rPr>
          <w:rFonts w:ascii="Tahoma" w:eastAsia="Tahoma" w:hAnsi="Tahoma" w:cs="Tahoma"/>
          <w:color w:val="000000"/>
          <w:sz w:val="21"/>
          <w:szCs w:val="21"/>
        </w:rPr>
        <w:t>14.2 - Será considerada data do pagamento o dia em que constar como emitida a ordem bancária para pagamento.</w:t>
      </w:r>
    </w:p>
    <w:p w:rsidR="00495BB0" w:rsidRDefault="00495BB0" w:rsidP="00495BB0">
      <w:pPr>
        <w:jc w:val="both"/>
      </w:pPr>
      <w:r>
        <w:rPr>
          <w:rFonts w:ascii="Tahoma" w:eastAsia="Tahoma" w:hAnsi="Tahoma" w:cs="Tahoma"/>
          <w:color w:val="000000"/>
          <w:sz w:val="21"/>
          <w:szCs w:val="21"/>
        </w:rPr>
        <w:t>14.3 - Quando do pagamento, será efetuada a retenção tributária prevista na legislação aplicável.</w:t>
      </w:r>
    </w:p>
    <w:p w:rsidR="00495BB0" w:rsidRDefault="00495BB0" w:rsidP="00495BB0">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495BB0" w:rsidRDefault="00495BB0" w:rsidP="00495BB0">
      <w:pPr>
        <w:jc w:val="both"/>
      </w:pPr>
      <w:r>
        <w:rPr>
          <w:rFonts w:ascii="Tahoma" w:eastAsia="Tahoma" w:hAnsi="Tahoma" w:cs="Tahoma"/>
          <w:color w:val="000000"/>
          <w:sz w:val="21"/>
          <w:szCs w:val="21"/>
        </w:rPr>
        <w:t xml:space="preserve">14.3.2 - O contratado regularmente optante pelo Simples Nacional, nos termos da Lei Complementar nº 123, de 2006, não sofrerá a retenção tributária quanto aos impostos e </w:t>
      </w:r>
      <w:r>
        <w:rPr>
          <w:rFonts w:ascii="Tahoma" w:eastAsia="Tahoma" w:hAnsi="Tahoma" w:cs="Tahoma"/>
          <w:color w:val="000000"/>
          <w:sz w:val="21"/>
          <w:szCs w:val="21"/>
        </w:rPr>
        <w:lastRenderedPageBreak/>
        <w:t>contribuições abrangidos por aquele regime. No entanto, o pagamento ficará condicionado à apresentação de comprovação, por meio de documento oficial, de que faz jus ao tratamento tributário favorecido previsto na referida Lei Complementar.</w:t>
      </w:r>
    </w:p>
    <w:p w:rsidR="00495BB0" w:rsidRDefault="00495BB0" w:rsidP="00495BB0">
      <w:pPr>
        <w:jc w:val="both"/>
      </w:pPr>
      <w:r>
        <w:rPr>
          <w:rFonts w:ascii="Tahoma" w:eastAsia="Tahoma" w:hAnsi="Tahoma" w:cs="Tahoma"/>
          <w:b/>
          <w:bCs/>
          <w:color w:val="000000"/>
          <w:sz w:val="21"/>
          <w:szCs w:val="21"/>
        </w:rPr>
        <w:t xml:space="preserve">15 - REAJUSTE </w:t>
      </w:r>
    </w:p>
    <w:p w:rsidR="00495BB0" w:rsidRDefault="00495BB0" w:rsidP="00495BB0">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495BB0" w:rsidRDefault="00495BB0" w:rsidP="00495BB0">
      <w:pPr>
        <w:jc w:val="both"/>
      </w:pPr>
      <w:r>
        <w:rPr>
          <w:rFonts w:ascii="Tahoma" w:eastAsia="Tahoma" w:hAnsi="Tahoma" w:cs="Tahoma"/>
          <w:color w:val="000000"/>
          <w:sz w:val="21"/>
          <w:szCs w:val="21"/>
        </w:rPr>
        <w:t>15.2 - Após o interregno de um ano, os preços iniciais serão reajustados, mediante a aplicação, pelo contratante, do  INPC acumulado dos últimos doze meses, exclusivamente para as obrigações iniciadas e concluídas após a ocorrência da anualidade.</w:t>
      </w:r>
    </w:p>
    <w:p w:rsidR="00495BB0" w:rsidRDefault="00495BB0" w:rsidP="00495BB0">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495BB0" w:rsidRDefault="00495BB0" w:rsidP="00495BB0">
      <w:pPr>
        <w:jc w:val="both"/>
      </w:pPr>
      <w:r>
        <w:rPr>
          <w:rFonts w:ascii="Tahoma" w:eastAsia="Tahoma" w:hAnsi="Tahoma" w:cs="Tahoma"/>
          <w:color w:val="000000"/>
          <w:sz w:val="21"/>
          <w:szCs w:val="21"/>
        </w:rPr>
        <w:t>15.4 - No caso de atraso ou não divulgação do(s) índice (s) de reajustamento, o contratante pagará ao contratado a importância calculada pela última variação conhecida, liquidando a diferença correspondente tão logo seja(m) divulgado(s) o(s) índice(s) definitivo(s).</w:t>
      </w:r>
    </w:p>
    <w:p w:rsidR="00495BB0" w:rsidRDefault="00495BB0" w:rsidP="00495BB0">
      <w:r>
        <w:rPr>
          <w:rFonts w:ascii="Tahoma" w:eastAsia="Tahoma" w:hAnsi="Tahoma" w:cs="Tahoma"/>
          <w:color w:val="000000"/>
          <w:sz w:val="21"/>
          <w:szCs w:val="21"/>
        </w:rPr>
        <w:t xml:space="preserve">15.5 -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495BB0" w:rsidRDefault="00495BB0" w:rsidP="00495BB0">
      <w:r>
        <w:rPr>
          <w:rFonts w:ascii="Tahoma" w:eastAsia="Tahoma" w:hAnsi="Tahoma" w:cs="Tahoma"/>
          <w:b/>
          <w:bCs/>
          <w:color w:val="000000"/>
          <w:sz w:val="21"/>
          <w:szCs w:val="21"/>
        </w:rPr>
        <w:t>16 - FORMA E CRITÉRIOS DE SELEÇÃO DO FORNECEDOR</w:t>
      </w:r>
    </w:p>
    <w:p w:rsidR="00495BB0" w:rsidRDefault="00495BB0" w:rsidP="00495BB0">
      <w:pPr>
        <w:jc w:val="both"/>
      </w:pPr>
      <w:r>
        <w:rPr>
          <w:rFonts w:ascii="Tahoma" w:eastAsia="Tahoma" w:hAnsi="Tahoma" w:cs="Tahoma"/>
          <w:b/>
          <w:bCs/>
          <w:color w:val="000000"/>
          <w:sz w:val="21"/>
          <w:szCs w:val="21"/>
        </w:rPr>
        <w:t>16.1 - Forma de seleção e critério de julgamento da proposta</w:t>
      </w:r>
    </w:p>
    <w:p w:rsidR="00495BB0" w:rsidRDefault="00495BB0" w:rsidP="00495BB0">
      <w:pPr>
        <w:jc w:val="both"/>
      </w:pPr>
      <w:r>
        <w:rPr>
          <w:rFonts w:ascii="Tahoma" w:eastAsia="Tahoma" w:hAnsi="Tahoma" w:cs="Tahoma"/>
          <w:color w:val="000000"/>
          <w:sz w:val="21"/>
          <w:szCs w:val="21"/>
        </w:rPr>
        <w:t xml:space="preserve">16.1.1 - O fornecedor será selecionado por meio da realização de procedimento de Dispensa pelo valor, sob a forma ELETRÔNICA, com adoção do critério de julgamento pelo MENOR PREÇO GLOBAL realizada em único item/lote. </w:t>
      </w:r>
    </w:p>
    <w:p w:rsidR="00495BB0" w:rsidRDefault="00495BB0" w:rsidP="00495BB0">
      <w:pPr>
        <w:jc w:val="both"/>
      </w:pPr>
      <w:r>
        <w:rPr>
          <w:rFonts w:ascii="Tahoma" w:eastAsia="Tahoma" w:hAnsi="Tahoma" w:cs="Tahoma"/>
          <w:b/>
          <w:bCs/>
          <w:color w:val="000000"/>
          <w:sz w:val="21"/>
          <w:szCs w:val="21"/>
        </w:rPr>
        <w:t>16.2 - Condições de Participação</w:t>
      </w:r>
    </w:p>
    <w:p w:rsidR="00495BB0" w:rsidRDefault="00495BB0" w:rsidP="00495BB0">
      <w:pPr>
        <w:jc w:val="both"/>
      </w:pPr>
      <w:r>
        <w:rPr>
          <w:rFonts w:ascii="Tahoma" w:eastAsia="Tahoma" w:hAnsi="Tahoma" w:cs="Tahoma"/>
          <w:color w:val="000000"/>
          <w:sz w:val="21"/>
          <w:szCs w:val="21"/>
        </w:rPr>
        <w:t xml:space="preserve">16.2.1 - Nos termos do Art. 48, inciso I da lei complementar nº 123/2006, essa dispensa </w:t>
      </w:r>
      <w:r w:rsidRPr="00AF385F">
        <w:rPr>
          <w:rFonts w:ascii="Tahoma" w:eastAsia="Tahoma" w:hAnsi="Tahoma" w:cs="Tahoma"/>
          <w:b/>
          <w:color w:val="FF0000"/>
          <w:sz w:val="21"/>
          <w:szCs w:val="21"/>
        </w:rPr>
        <w:t>SERÁ DESTINADA EXCLUSIVAMENTE A MICROEMPRESAS E EMPRESAS DE PEQUENO PORTE - EPP OU EQUIPARADAS</w:t>
      </w:r>
      <w:r>
        <w:rPr>
          <w:rFonts w:ascii="Tahoma" w:eastAsia="Tahoma" w:hAnsi="Tahoma" w:cs="Tahoma"/>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495BB0" w:rsidRDefault="00495BB0" w:rsidP="00495BB0">
      <w:pPr>
        <w:jc w:val="both"/>
      </w:pPr>
      <w:r>
        <w:rPr>
          <w:rFonts w:ascii="Tahoma" w:eastAsia="Tahoma" w:hAnsi="Tahoma" w:cs="Tahoma"/>
          <w:b/>
          <w:bCs/>
          <w:color w:val="000000"/>
          <w:sz w:val="21"/>
          <w:szCs w:val="21"/>
        </w:rPr>
        <w:t>16.3 - Exigências de habilitação</w:t>
      </w:r>
    </w:p>
    <w:p w:rsidR="00495BB0" w:rsidRDefault="00495BB0" w:rsidP="00495BB0">
      <w:pPr>
        <w:jc w:val="both"/>
      </w:pPr>
      <w:r>
        <w:rPr>
          <w:rFonts w:ascii="Tahoma" w:eastAsia="Tahoma" w:hAnsi="Tahoma" w:cs="Tahoma"/>
          <w:color w:val="000000"/>
          <w:sz w:val="21"/>
          <w:szCs w:val="21"/>
        </w:rPr>
        <w:t>16.3.1 - Para fins de habilitação, deverá o licitante comprovar os seguintes requisitos:</w:t>
      </w:r>
    </w:p>
    <w:p w:rsidR="00495BB0" w:rsidRDefault="00495BB0" w:rsidP="00495BB0">
      <w:pPr>
        <w:jc w:val="both"/>
      </w:pPr>
      <w:r>
        <w:rPr>
          <w:rFonts w:ascii="Tahoma" w:eastAsia="Tahoma" w:hAnsi="Tahoma" w:cs="Tahoma"/>
          <w:b/>
          <w:bCs/>
          <w:color w:val="000000"/>
          <w:sz w:val="21"/>
          <w:szCs w:val="21"/>
        </w:rPr>
        <w:t>16.4 - Habilitação jurídica (Os documentos apresentados deverão estar acompanhados de todas as alterações ou da consolidação respectiva)</w:t>
      </w:r>
    </w:p>
    <w:p w:rsidR="00495BB0" w:rsidRDefault="00495BB0" w:rsidP="00495BB0">
      <w:pPr>
        <w:jc w:val="both"/>
      </w:pPr>
      <w:r>
        <w:rPr>
          <w:rFonts w:ascii="Tahoma" w:eastAsia="Tahoma" w:hAnsi="Tahoma" w:cs="Tahoma"/>
          <w:b/>
          <w:bCs/>
          <w:color w:val="000000"/>
          <w:sz w:val="21"/>
          <w:szCs w:val="21"/>
        </w:rPr>
        <w:t xml:space="preserve">16.4.1 - Empresário individual: </w:t>
      </w:r>
      <w:r>
        <w:rPr>
          <w:rFonts w:ascii="Tahoma" w:eastAsia="Tahoma" w:hAnsi="Tahoma" w:cs="Tahoma"/>
          <w:color w:val="000000"/>
          <w:sz w:val="21"/>
          <w:szCs w:val="21"/>
        </w:rPr>
        <w:t>inscrição no Registro Público de Empresas Mercantis, a cargo da Junta Comercial da respectiva sede;</w:t>
      </w:r>
    </w:p>
    <w:p w:rsidR="00495BB0" w:rsidRDefault="00495BB0" w:rsidP="00495BB0">
      <w:pPr>
        <w:jc w:val="both"/>
      </w:pPr>
      <w:r>
        <w:rPr>
          <w:rFonts w:ascii="Tahoma" w:eastAsia="Tahoma" w:hAnsi="Tahoma" w:cs="Tahoma"/>
          <w:b/>
          <w:bCs/>
          <w:color w:val="000000"/>
          <w:sz w:val="21"/>
          <w:szCs w:val="21"/>
        </w:rPr>
        <w:lastRenderedPageBreak/>
        <w:t xml:space="preserve">16.4.2 - Microempreendedor Individual - </w:t>
      </w:r>
      <w:r>
        <w:rPr>
          <w:rFonts w:ascii="Tahoma" w:eastAsia="Tahoma" w:hAnsi="Tahoma" w:cs="Tahoma"/>
          <w:color w:val="000000"/>
          <w:sz w:val="21"/>
          <w:szCs w:val="21"/>
        </w:rPr>
        <w:t>MEI: Certificado da Condição de Microempreendedor Individual - CCMEI, cuja aceitação ficará condicionada à verificação da autenticidade no sítio https://www.gov.br/empresas-e-negocios/pt-br/empreendedor;</w:t>
      </w:r>
    </w:p>
    <w:p w:rsidR="00495BB0" w:rsidRDefault="00495BB0" w:rsidP="00495BB0">
      <w:pPr>
        <w:jc w:val="both"/>
      </w:pPr>
      <w:r>
        <w:rPr>
          <w:rFonts w:ascii="Tahoma" w:eastAsia="Tahoma" w:hAnsi="Tahoma" w:cs="Tahoma"/>
          <w:b/>
          <w:bCs/>
          <w:color w:val="000000"/>
          <w:sz w:val="21"/>
          <w:szCs w:val="21"/>
        </w:rPr>
        <w:t>16.4.3 - Sociedade empresária, sociedade limitada unipessoal – SLU ou sociedade identificada como empresa individual de responsabilidade limitada - EIRELI: i</w:t>
      </w:r>
      <w:r>
        <w:rPr>
          <w:rFonts w:ascii="Tahoma" w:eastAsia="Tahoma" w:hAnsi="Tahoma" w:cs="Tahoma"/>
          <w:color w:val="000000"/>
          <w:sz w:val="21"/>
          <w:szCs w:val="21"/>
        </w:rPr>
        <w:t>nscrição do ato constitutivo, estatuto ou contrato social no Registro Público de Empresas Mercantis, a cargo da Junta Comercial da respectiva sede, acompanhada de documento comprobatório de seus administradores;</w:t>
      </w:r>
    </w:p>
    <w:p w:rsidR="00495BB0" w:rsidRDefault="00495BB0" w:rsidP="00495BB0">
      <w:pPr>
        <w:jc w:val="both"/>
      </w:pPr>
      <w:r>
        <w:rPr>
          <w:rFonts w:ascii="Tahoma" w:eastAsia="Tahoma" w:hAnsi="Tahoma" w:cs="Tahoma"/>
          <w:b/>
          <w:bCs/>
          <w:color w:val="000000"/>
          <w:sz w:val="21"/>
          <w:szCs w:val="21"/>
        </w:rPr>
        <w:t xml:space="preserve">16.4.4 - Sociedade empresária estrangeira: </w:t>
      </w:r>
      <w:r>
        <w:rPr>
          <w:rFonts w:ascii="Tahoma" w:eastAsia="Tahoma" w:hAnsi="Tahoma" w:cs="Tahoma"/>
          <w:color w:val="000000"/>
          <w:sz w:val="21"/>
          <w:szCs w:val="21"/>
        </w:rPr>
        <w:t>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495BB0" w:rsidRDefault="00495BB0" w:rsidP="00495BB0">
      <w:pPr>
        <w:jc w:val="both"/>
      </w:pPr>
      <w:r>
        <w:rPr>
          <w:rFonts w:ascii="Tahoma" w:eastAsia="Tahoma" w:hAnsi="Tahoma" w:cs="Tahoma"/>
          <w:b/>
          <w:bCs/>
          <w:color w:val="000000"/>
          <w:sz w:val="21"/>
          <w:szCs w:val="21"/>
        </w:rPr>
        <w:t xml:space="preserve">16.4.5 - Sociedade simples: </w:t>
      </w:r>
      <w:r>
        <w:rPr>
          <w:rFonts w:ascii="Tahoma" w:eastAsia="Tahoma" w:hAnsi="Tahoma" w:cs="Tahoma"/>
          <w:color w:val="000000"/>
          <w:sz w:val="21"/>
          <w:szCs w:val="21"/>
        </w:rPr>
        <w:t>inscrição do ato constitutivo no Registro Civil de Pessoas Jurídicas do local de sua sede, acompanhada de documento comprobatório de seus administradores;</w:t>
      </w:r>
    </w:p>
    <w:p w:rsidR="00495BB0" w:rsidRDefault="00495BB0" w:rsidP="00495BB0">
      <w:pPr>
        <w:jc w:val="both"/>
      </w:pPr>
      <w:r>
        <w:rPr>
          <w:rFonts w:ascii="Tahoma" w:eastAsia="Tahoma" w:hAnsi="Tahoma" w:cs="Tahoma"/>
          <w:b/>
          <w:bCs/>
          <w:color w:val="000000"/>
          <w:sz w:val="21"/>
          <w:szCs w:val="21"/>
        </w:rPr>
        <w:t xml:space="preserve">16.4.6 - Filial, sucursal ou agência de sociedade simples ou empresária: </w:t>
      </w:r>
      <w:r>
        <w:rPr>
          <w:rFonts w:ascii="Tahoma" w:eastAsia="Tahoma" w:hAnsi="Tahoma" w:cs="Tahoma"/>
          <w:color w:val="000000"/>
          <w:sz w:val="21"/>
          <w:szCs w:val="21"/>
        </w:rPr>
        <w:t>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495BB0" w:rsidRDefault="00495BB0" w:rsidP="00495BB0">
      <w:pPr>
        <w:jc w:val="both"/>
      </w:pPr>
      <w:r>
        <w:rPr>
          <w:rFonts w:ascii="Tahoma" w:eastAsia="Tahoma" w:hAnsi="Tahoma" w:cs="Tahoma"/>
          <w:b/>
          <w:bCs/>
          <w:color w:val="000000"/>
          <w:sz w:val="21"/>
          <w:szCs w:val="21"/>
        </w:rPr>
        <w:t xml:space="preserve">16.4.7 - Sociedade cooperativa: </w:t>
      </w:r>
      <w:r>
        <w:rPr>
          <w:rFonts w:ascii="Tahoma" w:eastAsia="Tahoma" w:hAnsi="Tahoma" w:cs="Tahoma"/>
          <w:color w:val="000000"/>
          <w:sz w:val="21"/>
          <w:szCs w:val="21"/>
        </w:rPr>
        <w:t>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495BB0" w:rsidRDefault="00495BB0" w:rsidP="00495BB0">
      <w:pPr>
        <w:jc w:val="both"/>
      </w:pPr>
      <w:r>
        <w:rPr>
          <w:rFonts w:ascii="Tahoma" w:eastAsia="Tahoma" w:hAnsi="Tahoma" w:cs="Tahoma"/>
          <w:b/>
          <w:bCs/>
          <w:color w:val="000000"/>
          <w:sz w:val="21"/>
          <w:szCs w:val="21"/>
        </w:rPr>
        <w:t>16.5 - Habilitação fiscal, social e trabalhista</w:t>
      </w:r>
    </w:p>
    <w:p w:rsidR="00495BB0" w:rsidRDefault="00495BB0" w:rsidP="00495BB0">
      <w:pPr>
        <w:jc w:val="both"/>
      </w:pPr>
      <w:r>
        <w:rPr>
          <w:rFonts w:ascii="Tahoma" w:eastAsia="Tahoma" w:hAnsi="Tahoma" w:cs="Tahoma"/>
          <w:color w:val="000000"/>
          <w:sz w:val="21"/>
          <w:szCs w:val="21"/>
        </w:rPr>
        <w:t>16.5.1 - Prova de inscrição no Cadastro Nacional de Pessoas Jurídicas;</w:t>
      </w:r>
    </w:p>
    <w:p w:rsidR="00495BB0" w:rsidRDefault="00495BB0" w:rsidP="00495BB0">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495BB0" w:rsidRDefault="00495BB0" w:rsidP="00495BB0">
      <w:pPr>
        <w:jc w:val="both"/>
      </w:pPr>
      <w:r>
        <w:rPr>
          <w:rFonts w:ascii="Tahoma" w:eastAsia="Tahoma" w:hAnsi="Tahoma" w:cs="Tahoma"/>
          <w:color w:val="000000"/>
          <w:sz w:val="21"/>
          <w:szCs w:val="21"/>
        </w:rPr>
        <w:t>16.5.3 - Prova de regularidade com o Fundo de Garantia do Tempo de Serviço (FGTS);</w:t>
      </w:r>
    </w:p>
    <w:p w:rsidR="00495BB0" w:rsidRDefault="00495BB0" w:rsidP="00495BB0">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95BB0" w:rsidRDefault="00495BB0" w:rsidP="00495BB0">
      <w:pPr>
        <w:jc w:val="both"/>
      </w:pPr>
      <w:r>
        <w:rPr>
          <w:rFonts w:ascii="Tahoma" w:eastAsia="Tahoma" w:hAnsi="Tahoma" w:cs="Tahoma"/>
          <w:color w:val="000000"/>
          <w:sz w:val="21"/>
          <w:szCs w:val="21"/>
        </w:rPr>
        <w:lastRenderedPageBreak/>
        <w:t>16.5.5 - Prova de inscrição no cadastro de contribuintes [Estadual/Distrital] e/ou [Municipal/Distrital] relativo ao domicílio ou sede do fornecedor, pertinente ao seu ramo de atividade e compatível com o objeto contratual;</w:t>
      </w:r>
    </w:p>
    <w:p w:rsidR="00495BB0" w:rsidRDefault="00495BB0" w:rsidP="00495BB0">
      <w:pPr>
        <w:jc w:val="both"/>
      </w:pPr>
      <w:r>
        <w:rPr>
          <w:rFonts w:ascii="Tahoma" w:eastAsia="Tahoma" w:hAnsi="Tahoma" w:cs="Tahoma"/>
          <w:color w:val="000000"/>
          <w:sz w:val="21"/>
          <w:szCs w:val="21"/>
        </w:rPr>
        <w:t>16.5.6 - Prova de regularidade com a Fazenda [Estadual/Distrital] e/ou [Municipal/Distrital] do domicílio ou sede do fornecedor, relativa à atividade em cujo exercício contrata ou concorre;</w:t>
      </w:r>
    </w:p>
    <w:p w:rsidR="00495BB0" w:rsidRDefault="00495BB0" w:rsidP="00495BB0">
      <w:pPr>
        <w:jc w:val="both"/>
      </w:pPr>
      <w:r>
        <w:rPr>
          <w:rFonts w:ascii="Tahoma" w:eastAsia="Tahoma" w:hAnsi="Tahoma" w:cs="Tahoma"/>
          <w:color w:val="000000"/>
          <w:sz w:val="21"/>
          <w:szCs w:val="21"/>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495BB0" w:rsidRDefault="00495BB0" w:rsidP="00495BB0">
      <w:pPr>
        <w:jc w:val="both"/>
      </w:pPr>
      <w:r>
        <w:rPr>
          <w:rFonts w:ascii="Tahoma" w:eastAsia="Tahoma" w:hAnsi="Tahoma" w:cs="Tahoma"/>
          <w:color w:val="000000"/>
          <w:sz w:val="21"/>
          <w:szCs w:val="21"/>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495BB0" w:rsidRDefault="00495BB0" w:rsidP="00495BB0">
      <w:pPr>
        <w:jc w:val="both"/>
      </w:pPr>
      <w:r>
        <w:rPr>
          <w:rFonts w:ascii="Tahoma" w:eastAsia="Tahoma" w:hAnsi="Tahoma" w:cs="Tahoma"/>
          <w:b/>
          <w:bCs/>
          <w:color w:val="000000"/>
          <w:sz w:val="21"/>
          <w:szCs w:val="21"/>
        </w:rPr>
        <w:t xml:space="preserve">16.6 - Qualificação Econômico-Financeira </w:t>
      </w:r>
    </w:p>
    <w:p w:rsidR="00495BB0" w:rsidRDefault="00495BB0" w:rsidP="00495BB0">
      <w:pPr>
        <w:jc w:val="both"/>
      </w:pPr>
      <w:r>
        <w:rPr>
          <w:rFonts w:ascii="Tahoma" w:eastAsia="Tahoma" w:hAnsi="Tahoma" w:cs="Tahoma"/>
          <w:color w:val="000000"/>
          <w:sz w:val="21"/>
          <w:szCs w:val="21"/>
        </w:rPr>
        <w:t>16.6.1 - Não será exigido Qualificação Econômico Financeira.</w:t>
      </w:r>
    </w:p>
    <w:p w:rsidR="00495BB0" w:rsidRDefault="00495BB0" w:rsidP="00495BB0">
      <w:pPr>
        <w:jc w:val="both"/>
      </w:pPr>
      <w:r>
        <w:rPr>
          <w:rFonts w:ascii="Tahoma" w:eastAsia="Tahoma" w:hAnsi="Tahoma" w:cs="Tahoma"/>
          <w:color w:val="000000"/>
          <w:sz w:val="21"/>
          <w:szCs w:val="21"/>
        </w:rPr>
        <w:t>17.6.2 - Por se tratar de licitação exclusiva para Microempresa, empresas de pequeno porte e equiparadas, não será exigida qualificação econômica financeira, a fim de evitar excesso de burocratização do processo e restrição da competição.</w:t>
      </w:r>
    </w:p>
    <w:p w:rsidR="00495BB0" w:rsidRDefault="00495BB0" w:rsidP="00495BB0">
      <w:pPr>
        <w:jc w:val="both"/>
      </w:pPr>
      <w:r>
        <w:rPr>
          <w:rFonts w:ascii="Tahoma" w:eastAsia="Tahoma" w:hAnsi="Tahoma" w:cs="Tahoma"/>
          <w:b/>
          <w:bCs/>
          <w:color w:val="000000"/>
          <w:sz w:val="21"/>
          <w:szCs w:val="21"/>
        </w:rPr>
        <w:t>16.7 - Qualificação Técnica</w:t>
      </w:r>
    </w:p>
    <w:p w:rsidR="00495BB0" w:rsidRDefault="00495BB0" w:rsidP="00495BB0">
      <w:pPr>
        <w:jc w:val="both"/>
      </w:pPr>
      <w:r>
        <w:rPr>
          <w:rFonts w:ascii="Tahoma" w:eastAsia="Tahoma" w:hAnsi="Tahoma" w:cs="Tahoma"/>
          <w:color w:val="000000"/>
          <w:sz w:val="21"/>
          <w:szCs w:val="21"/>
        </w:rPr>
        <w:t>16.7.1 - Não será exigido Qualificação Técnica.</w:t>
      </w:r>
    </w:p>
    <w:p w:rsidR="00495BB0" w:rsidRDefault="00495BB0" w:rsidP="00495BB0">
      <w:r>
        <w:rPr>
          <w:rFonts w:ascii="Tahoma" w:eastAsia="Tahoma" w:hAnsi="Tahoma" w:cs="Tahoma"/>
          <w:b/>
          <w:bCs/>
          <w:color w:val="000000"/>
          <w:sz w:val="21"/>
          <w:szCs w:val="21"/>
        </w:rPr>
        <w:t>17 - ESTIMATIVAS DO VALOR DA CONTRATAÇÃO</w:t>
      </w:r>
    </w:p>
    <w:p w:rsidR="00495BB0" w:rsidRDefault="00495BB0" w:rsidP="00495BB0">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495BB0" w:rsidRDefault="00495BB0" w:rsidP="00495BB0">
      <w:pPr>
        <w:jc w:val="both"/>
      </w:pPr>
      <w:r>
        <w:rPr>
          <w:rFonts w:ascii="Tahoma" w:eastAsia="Tahoma" w:hAnsi="Tahoma" w:cs="Tahoma"/>
          <w:b/>
          <w:bCs/>
          <w:color w:val="000000"/>
          <w:sz w:val="21"/>
          <w:szCs w:val="21"/>
        </w:rPr>
        <w:t>18 - ADEQUAÇÃO ORÇAMENTÁRIA</w:t>
      </w:r>
    </w:p>
    <w:p w:rsidR="00495BB0" w:rsidRDefault="00495BB0" w:rsidP="00495BB0">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495BB0" w:rsidRDefault="00495BB0" w:rsidP="00495BB0">
      <w:pPr>
        <w:jc w:val="both"/>
      </w:pPr>
      <w:r>
        <w:rPr>
          <w:rFonts w:ascii="Tahoma" w:eastAsia="Tahoma" w:hAnsi="Tahoma" w:cs="Tahoma"/>
          <w:color w:val="000000"/>
          <w:sz w:val="21"/>
          <w:szCs w:val="21"/>
        </w:rPr>
        <w:t>18.1.1 - A contratação será atendida pela seguinte dotação:</w:t>
      </w:r>
    </w:p>
    <w:p w:rsidR="00495BB0" w:rsidRDefault="00495BB0" w:rsidP="00495BB0">
      <w:pPr>
        <w:jc w:val="both"/>
      </w:pPr>
      <w:r>
        <w:rPr>
          <w:rFonts w:ascii="Tahoma" w:eastAsia="Tahoma" w:hAnsi="Tahoma" w:cs="Tahoma"/>
          <w:color w:val="000000"/>
          <w:sz w:val="21"/>
          <w:szCs w:val="21"/>
        </w:rPr>
        <w:t xml:space="preserve">3.3.90.30.00.2.05.02.12.361.0003.2.0032 1.550.000 DESENVOLVIMENTO DA EDUCAÇÃO ENSINO FUNDAMENTAL </w:t>
      </w:r>
    </w:p>
    <w:p w:rsidR="00495BB0" w:rsidRDefault="00495BB0" w:rsidP="00495BB0">
      <w:pPr>
        <w:jc w:val="both"/>
      </w:pPr>
      <w:r>
        <w:rPr>
          <w:rFonts w:ascii="Tahoma" w:eastAsia="Tahoma" w:hAnsi="Tahoma" w:cs="Tahoma"/>
          <w:color w:val="000000"/>
          <w:sz w:val="21"/>
          <w:szCs w:val="21"/>
        </w:rPr>
        <w:t>3.3.90.30.00.2.05.02.12.365.0003.2.0036 1.550.000 DESENVOLVIMENTO DA EDUCAÇÃO INFANTIL</w:t>
      </w:r>
    </w:p>
    <w:p w:rsidR="00495BB0" w:rsidRDefault="00495BB0" w:rsidP="00495BB0">
      <w:pPr>
        <w:jc w:val="both"/>
      </w:pPr>
      <w:r>
        <w:rPr>
          <w:rFonts w:ascii="Tahoma" w:eastAsia="Tahoma" w:hAnsi="Tahoma" w:cs="Tahoma"/>
          <w:color w:val="000000"/>
          <w:sz w:val="21"/>
          <w:szCs w:val="21"/>
        </w:rPr>
        <w:lastRenderedPageBreak/>
        <w:t xml:space="preserve">18.2 - A dotação relativa aos exercícios financeiros subsequentes, será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495BB0" w:rsidRDefault="00495BB0" w:rsidP="00495BB0">
      <w:r>
        <w:rPr>
          <w:rFonts w:ascii="Tahoma" w:eastAsia="Tahoma" w:hAnsi="Tahoma" w:cs="Tahoma"/>
          <w:b/>
          <w:bCs/>
          <w:color w:val="000000"/>
          <w:sz w:val="21"/>
          <w:szCs w:val="21"/>
        </w:rPr>
        <w:t>19 - INFORMAÇÕES COMPLEMENTARES</w:t>
      </w:r>
    </w:p>
    <w:p w:rsidR="00495BB0" w:rsidRDefault="00495BB0" w:rsidP="00495BB0">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495BB0" w:rsidRDefault="00495BB0" w:rsidP="00495BB0">
      <w:pPr>
        <w:jc w:val="both"/>
      </w:pPr>
      <w:r>
        <w:rPr>
          <w:rFonts w:ascii="Tahoma" w:eastAsia="Tahoma" w:hAnsi="Tahoma" w:cs="Tahoma"/>
          <w:color w:val="000000"/>
          <w:sz w:val="21"/>
          <w:szCs w:val="21"/>
        </w:rPr>
        <w:t>19.2 - Considera-se licitante todo fornecedor, podendo ser  pessoa física ou jurídica, participante da presente dispensa de licitação.</w:t>
      </w:r>
    </w:p>
    <w:p w:rsidR="00495BB0" w:rsidRDefault="00495BB0" w:rsidP="00495BB0">
      <w:pPr>
        <w:jc w:val="both"/>
      </w:pPr>
      <w:r>
        <w:rPr>
          <w:rFonts w:ascii="Tahoma" w:eastAsia="Tahoma" w:hAnsi="Tahoma" w:cs="Tahoma"/>
          <w:color w:val="000000"/>
          <w:sz w:val="21"/>
          <w:szCs w:val="21"/>
        </w:rPr>
        <w:t>19.3 - Toda a documentação apresentada neste procedimento e seus anexos são complementares entre si, de modo que qualquer detalhe que se mencione em um documento e se omita em outro será considerado especificado e válido.</w:t>
      </w:r>
    </w:p>
    <w:p w:rsidR="00495BB0" w:rsidRDefault="00495BB0" w:rsidP="00495BB0">
      <w:pPr>
        <w:jc w:val="both"/>
      </w:pPr>
      <w:r>
        <w:rPr>
          <w:rFonts w:ascii="Tahoma" w:eastAsia="Tahoma" w:hAnsi="Tahoma" w:cs="Tahoma"/>
          <w:color w:val="000000"/>
          <w:sz w:val="21"/>
          <w:szCs w:val="21"/>
        </w:rPr>
        <w:t xml:space="preserve"> </w:t>
      </w:r>
    </w:p>
    <w:p w:rsidR="00495BB0" w:rsidRDefault="00495BB0" w:rsidP="00495BB0">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04 de junho de 2024. </w:t>
      </w:r>
    </w:p>
    <w:p w:rsidR="00495BB0" w:rsidRDefault="00495BB0" w:rsidP="00495BB0">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color w:val="000000"/>
          <w:sz w:val="21"/>
          <w:szCs w:val="21"/>
        </w:rPr>
        <w:t>Secretário Municipal de Educação</w:t>
      </w:r>
      <w:r>
        <w:br/>
      </w:r>
    </w:p>
    <w:p w:rsidR="00495BB0" w:rsidRDefault="00495BB0" w:rsidP="00495BB0">
      <w:pPr>
        <w:jc w:val="center"/>
      </w:pPr>
      <w:r>
        <w:t> </w:t>
      </w:r>
    </w:p>
    <w:p w:rsidR="00495BB0" w:rsidRDefault="00495BB0" w:rsidP="00495BB0">
      <w:pPr>
        <w:jc w:val="both"/>
      </w:pPr>
      <w:r>
        <w:rPr>
          <w:rFonts w:ascii="Tahoma" w:eastAsia="Tahoma" w:hAnsi="Tahoma" w:cs="Tahoma"/>
          <w:b/>
          <w:bCs/>
          <w:color w:val="000000"/>
          <w:sz w:val="22"/>
          <w:szCs w:val="22"/>
        </w:rPr>
        <w:t> </w:t>
      </w:r>
    </w:p>
    <w:p w:rsidR="00495BB0" w:rsidRDefault="00495BB0" w:rsidP="00495BB0">
      <w:r>
        <w:t> </w:t>
      </w:r>
    </w:p>
    <w:p w:rsidR="00495BB0" w:rsidRDefault="00495BB0">
      <w:pPr>
        <w:jc w:val="both"/>
      </w:pPr>
    </w:p>
    <w:p w:rsidR="00262327" w:rsidRDefault="00D86C3A">
      <w:pPr>
        <w:jc w:val="both"/>
      </w:pPr>
      <w:r>
        <w:t> </w:t>
      </w:r>
    </w:p>
    <w:p w:rsidR="00262327" w:rsidRDefault="00D86C3A">
      <w:pPr>
        <w:jc w:val="both"/>
      </w:pPr>
      <w:r>
        <w:t> </w:t>
      </w:r>
    </w:p>
    <w:p w:rsidR="00262327" w:rsidRDefault="00D86C3A">
      <w:pPr>
        <w:jc w:val="both"/>
      </w:pPr>
      <w:r>
        <w:t> </w:t>
      </w:r>
    </w:p>
    <w:p w:rsidR="00262327" w:rsidRDefault="00D86C3A">
      <w:pPr>
        <w:jc w:val="both"/>
      </w:pPr>
      <w:r>
        <w:t> </w:t>
      </w:r>
    </w:p>
    <w:p w:rsidR="00262327" w:rsidRDefault="00D86C3A">
      <w:pPr>
        <w:jc w:val="both"/>
      </w:pPr>
      <w:r>
        <w:t> </w:t>
      </w:r>
    </w:p>
    <w:p w:rsidR="00262327" w:rsidRDefault="00D86C3A">
      <w:pPr>
        <w:jc w:val="both"/>
      </w:pPr>
      <w:r>
        <w:t> </w:t>
      </w:r>
    </w:p>
    <w:p w:rsidR="00262327" w:rsidRDefault="00D86C3A">
      <w:pPr>
        <w:jc w:val="both"/>
      </w:pPr>
      <w:r>
        <w:t> </w:t>
      </w:r>
    </w:p>
    <w:p w:rsidR="00495BB0" w:rsidRDefault="00D86C3A" w:rsidP="00495BB0">
      <w:pPr>
        <w:jc w:val="center"/>
      </w:pPr>
      <w:r>
        <w:lastRenderedPageBreak/>
        <w:t> </w:t>
      </w:r>
      <w:r w:rsidR="00495BB0">
        <w:rPr>
          <w:rFonts w:ascii="Tahoma" w:eastAsia="Tahoma" w:hAnsi="Tahoma" w:cs="Tahoma"/>
          <w:b/>
          <w:bCs/>
          <w:color w:val="000000"/>
          <w:sz w:val="27"/>
          <w:szCs w:val="27"/>
        </w:rPr>
        <w:t>ANEXO I DO TERMO DE REFERÊNCIA</w:t>
      </w:r>
    </w:p>
    <w:p w:rsidR="00495BB0" w:rsidRDefault="00495BB0" w:rsidP="00495BB0">
      <w:pPr>
        <w:jc w:val="center"/>
      </w:pPr>
      <w:r>
        <w:rPr>
          <w:rFonts w:ascii="Tahoma" w:eastAsia="Tahoma" w:hAnsi="Tahoma" w:cs="Tahoma"/>
          <w:b/>
          <w:bCs/>
          <w:color w:val="000000"/>
          <w:sz w:val="24"/>
          <w:szCs w:val="24"/>
        </w:rPr>
        <w:t>ESTIMATIVA DE DESPESA</w:t>
      </w:r>
    </w:p>
    <w:p w:rsidR="00495BB0" w:rsidRDefault="00495BB0" w:rsidP="00495BB0">
      <w:pPr>
        <w:jc w:val="center"/>
      </w:pPr>
      <w:r>
        <w:rPr>
          <w:rFonts w:ascii="Tahoma" w:eastAsia="Tahoma" w:hAnsi="Tahoma" w:cs="Tahoma"/>
          <w:b/>
          <w:bCs/>
          <w:color w:val="000000"/>
          <w:sz w:val="21"/>
          <w:szCs w:val="21"/>
        </w:rPr>
        <w:t>Processo nº 053/2024 - Dispensa nº 025/2024</w:t>
      </w:r>
    </w:p>
    <w:p w:rsidR="00495BB0" w:rsidRDefault="00495BB0" w:rsidP="00495BB0">
      <w:r>
        <w:t> </w:t>
      </w:r>
    </w:p>
    <w:p w:rsidR="00495BB0" w:rsidRDefault="00495BB0" w:rsidP="00495BB0">
      <w:pPr>
        <w:jc w:val="both"/>
        <w:rPr>
          <w:rFonts w:ascii="Tahoma" w:eastAsia="Tahoma" w:hAnsi="Tahoma" w:cs="Tahoma"/>
          <w:b/>
          <w:bCs/>
          <w:color w:val="000000"/>
          <w:sz w:val="21"/>
          <w:szCs w:val="21"/>
        </w:rPr>
      </w:pPr>
    </w:p>
    <w:tbl>
      <w:tblPr>
        <w:tblStyle w:val="lista"/>
        <w:tblW w:w="9523" w:type="dxa"/>
        <w:tblInd w:w="-24" w:type="dxa"/>
        <w:tblLook w:val="04A0" w:firstRow="1" w:lastRow="0" w:firstColumn="1" w:lastColumn="0" w:noHBand="0" w:noVBand="1"/>
      </w:tblPr>
      <w:tblGrid>
        <w:gridCol w:w="624"/>
        <w:gridCol w:w="4504"/>
        <w:gridCol w:w="1276"/>
        <w:gridCol w:w="709"/>
        <w:gridCol w:w="1417"/>
        <w:gridCol w:w="993"/>
      </w:tblGrid>
      <w:tr w:rsidR="00495BB0" w:rsidTr="00E16503">
        <w:tc>
          <w:tcPr>
            <w:tcW w:w="624" w:type="dxa"/>
          </w:tcPr>
          <w:p w:rsidR="00495BB0" w:rsidRDefault="00495BB0" w:rsidP="00E16503">
            <w:pPr>
              <w:jc w:val="center"/>
            </w:pPr>
            <w:r>
              <w:rPr>
                <w:b/>
                <w:sz w:val="16"/>
                <w:szCs w:val="16"/>
              </w:rPr>
              <w:t>N° Item</w:t>
            </w:r>
          </w:p>
        </w:tc>
        <w:tc>
          <w:tcPr>
            <w:tcW w:w="4504" w:type="dxa"/>
          </w:tcPr>
          <w:p w:rsidR="00495BB0" w:rsidRDefault="00495BB0" w:rsidP="00E16503">
            <w:pPr>
              <w:jc w:val="center"/>
            </w:pPr>
            <w:r>
              <w:rPr>
                <w:b/>
                <w:sz w:val="16"/>
                <w:szCs w:val="16"/>
              </w:rPr>
              <w:t>Descrição</w:t>
            </w:r>
          </w:p>
        </w:tc>
        <w:tc>
          <w:tcPr>
            <w:tcW w:w="1276" w:type="dxa"/>
          </w:tcPr>
          <w:p w:rsidR="00495BB0" w:rsidRDefault="00495BB0" w:rsidP="00E16503">
            <w:pPr>
              <w:jc w:val="center"/>
            </w:pPr>
            <w:proofErr w:type="spellStart"/>
            <w:r>
              <w:rPr>
                <w:b/>
                <w:sz w:val="16"/>
                <w:szCs w:val="16"/>
              </w:rPr>
              <w:t>Und</w:t>
            </w:r>
            <w:proofErr w:type="spellEnd"/>
            <w:r>
              <w:rPr>
                <w:b/>
                <w:sz w:val="16"/>
                <w:szCs w:val="16"/>
              </w:rPr>
              <w:t>.</w:t>
            </w:r>
          </w:p>
        </w:tc>
        <w:tc>
          <w:tcPr>
            <w:tcW w:w="709" w:type="dxa"/>
          </w:tcPr>
          <w:p w:rsidR="00495BB0" w:rsidRDefault="00495BB0" w:rsidP="00E16503">
            <w:pPr>
              <w:jc w:val="center"/>
            </w:pPr>
            <w:proofErr w:type="spellStart"/>
            <w:r>
              <w:rPr>
                <w:b/>
                <w:sz w:val="16"/>
                <w:szCs w:val="16"/>
              </w:rPr>
              <w:t>Qtd</w:t>
            </w:r>
            <w:proofErr w:type="spellEnd"/>
            <w:r>
              <w:rPr>
                <w:b/>
                <w:sz w:val="16"/>
                <w:szCs w:val="16"/>
              </w:rPr>
              <w:t>.</w:t>
            </w:r>
          </w:p>
        </w:tc>
        <w:tc>
          <w:tcPr>
            <w:tcW w:w="1417" w:type="dxa"/>
          </w:tcPr>
          <w:p w:rsidR="00495BB0" w:rsidRDefault="00495BB0" w:rsidP="00E16503">
            <w:pPr>
              <w:jc w:val="center"/>
            </w:pPr>
            <w:proofErr w:type="spellStart"/>
            <w:r>
              <w:rPr>
                <w:b/>
                <w:sz w:val="16"/>
                <w:szCs w:val="16"/>
              </w:rPr>
              <w:t>Vlr</w:t>
            </w:r>
            <w:proofErr w:type="spellEnd"/>
            <w:r>
              <w:rPr>
                <w:b/>
                <w:sz w:val="16"/>
                <w:szCs w:val="16"/>
              </w:rPr>
              <w:t>. Unit.</w:t>
            </w:r>
          </w:p>
        </w:tc>
        <w:tc>
          <w:tcPr>
            <w:tcW w:w="993" w:type="dxa"/>
          </w:tcPr>
          <w:p w:rsidR="00495BB0" w:rsidRDefault="00495BB0" w:rsidP="00E16503">
            <w:pPr>
              <w:jc w:val="center"/>
            </w:pPr>
            <w:proofErr w:type="spellStart"/>
            <w:r>
              <w:rPr>
                <w:b/>
                <w:sz w:val="16"/>
                <w:szCs w:val="16"/>
              </w:rPr>
              <w:t>Vlr</w:t>
            </w:r>
            <w:proofErr w:type="spellEnd"/>
            <w:r>
              <w:rPr>
                <w:b/>
                <w:sz w:val="16"/>
                <w:szCs w:val="16"/>
              </w:rPr>
              <w:t xml:space="preserve">. </w:t>
            </w:r>
            <w:proofErr w:type="spellStart"/>
            <w:r>
              <w:rPr>
                <w:b/>
                <w:sz w:val="16"/>
                <w:szCs w:val="16"/>
              </w:rPr>
              <w:t>Tot</w:t>
            </w:r>
            <w:proofErr w:type="spellEnd"/>
            <w:r>
              <w:rPr>
                <w:b/>
                <w:sz w:val="16"/>
                <w:szCs w:val="16"/>
              </w:rPr>
              <w:t>.</w:t>
            </w:r>
          </w:p>
        </w:tc>
      </w:tr>
      <w:tr w:rsidR="00495BB0" w:rsidTr="00E16503">
        <w:tc>
          <w:tcPr>
            <w:tcW w:w="624" w:type="dxa"/>
          </w:tcPr>
          <w:p w:rsidR="00495BB0" w:rsidRDefault="00495BB0" w:rsidP="00E16503">
            <w:pPr>
              <w:jc w:val="center"/>
            </w:pPr>
            <w:r>
              <w:rPr>
                <w:sz w:val="16"/>
                <w:szCs w:val="16"/>
              </w:rPr>
              <w:t>0001</w:t>
            </w:r>
          </w:p>
        </w:tc>
        <w:tc>
          <w:tcPr>
            <w:tcW w:w="4504" w:type="dxa"/>
          </w:tcPr>
          <w:p w:rsidR="00495BB0" w:rsidRDefault="00495BB0" w:rsidP="00E16503">
            <w:r>
              <w:rPr>
                <w:sz w:val="16"/>
                <w:szCs w:val="16"/>
              </w:rPr>
              <w:t>ACERVO DE LIVROS PARA EDUCAÇÃO INFANTIL COM 283 TÍTULOS, DIVIDIDOS EM 344 VOLUMES.</w:t>
            </w:r>
          </w:p>
        </w:tc>
        <w:tc>
          <w:tcPr>
            <w:tcW w:w="1276" w:type="dxa"/>
          </w:tcPr>
          <w:p w:rsidR="00495BB0" w:rsidRDefault="00495BB0" w:rsidP="00E16503">
            <w:pPr>
              <w:jc w:val="center"/>
            </w:pPr>
            <w:r>
              <w:rPr>
                <w:sz w:val="16"/>
                <w:szCs w:val="16"/>
              </w:rPr>
              <w:t>ACERVO</w:t>
            </w:r>
          </w:p>
        </w:tc>
        <w:tc>
          <w:tcPr>
            <w:tcW w:w="709" w:type="dxa"/>
          </w:tcPr>
          <w:p w:rsidR="00495BB0" w:rsidRDefault="00495BB0" w:rsidP="00E16503">
            <w:pPr>
              <w:jc w:val="right"/>
            </w:pPr>
            <w:r>
              <w:rPr>
                <w:sz w:val="16"/>
                <w:szCs w:val="16"/>
              </w:rPr>
              <w:t>1</w:t>
            </w:r>
          </w:p>
        </w:tc>
        <w:tc>
          <w:tcPr>
            <w:tcW w:w="1417" w:type="dxa"/>
          </w:tcPr>
          <w:p w:rsidR="00495BB0" w:rsidRDefault="00495BB0" w:rsidP="00E16503">
            <w:pPr>
              <w:jc w:val="right"/>
            </w:pPr>
            <w:r>
              <w:rPr>
                <w:sz w:val="16"/>
                <w:szCs w:val="16"/>
              </w:rPr>
              <w:t>10.676,34</w:t>
            </w:r>
          </w:p>
        </w:tc>
        <w:tc>
          <w:tcPr>
            <w:tcW w:w="993" w:type="dxa"/>
          </w:tcPr>
          <w:p w:rsidR="00495BB0" w:rsidRDefault="00495BB0" w:rsidP="00E16503">
            <w:pPr>
              <w:jc w:val="right"/>
            </w:pPr>
            <w:r>
              <w:rPr>
                <w:sz w:val="16"/>
                <w:szCs w:val="16"/>
              </w:rPr>
              <w:t>10.676,34</w:t>
            </w:r>
          </w:p>
        </w:tc>
      </w:tr>
      <w:tr w:rsidR="00495BB0" w:rsidTr="00E16503">
        <w:tc>
          <w:tcPr>
            <w:tcW w:w="624" w:type="dxa"/>
          </w:tcPr>
          <w:p w:rsidR="00495BB0" w:rsidRDefault="00495BB0" w:rsidP="00E16503">
            <w:pPr>
              <w:jc w:val="center"/>
            </w:pPr>
            <w:r>
              <w:rPr>
                <w:sz w:val="16"/>
                <w:szCs w:val="16"/>
              </w:rPr>
              <w:t>0002</w:t>
            </w:r>
          </w:p>
        </w:tc>
        <w:tc>
          <w:tcPr>
            <w:tcW w:w="4504" w:type="dxa"/>
          </w:tcPr>
          <w:p w:rsidR="00495BB0" w:rsidRDefault="00495BB0" w:rsidP="00E16503">
            <w:r>
              <w:rPr>
                <w:sz w:val="16"/>
                <w:szCs w:val="16"/>
              </w:rPr>
              <w:t>ACERVO DE LIVROS PARA ENSINO FUNDAMENTAL SÉRIES INICIAIS COM 373 TÍTULOS.</w:t>
            </w:r>
          </w:p>
        </w:tc>
        <w:tc>
          <w:tcPr>
            <w:tcW w:w="1276" w:type="dxa"/>
          </w:tcPr>
          <w:p w:rsidR="00495BB0" w:rsidRDefault="00495BB0" w:rsidP="00E16503">
            <w:pPr>
              <w:jc w:val="center"/>
            </w:pPr>
            <w:r>
              <w:rPr>
                <w:sz w:val="16"/>
                <w:szCs w:val="16"/>
              </w:rPr>
              <w:t>ACERVO</w:t>
            </w:r>
          </w:p>
        </w:tc>
        <w:tc>
          <w:tcPr>
            <w:tcW w:w="709" w:type="dxa"/>
          </w:tcPr>
          <w:p w:rsidR="00495BB0" w:rsidRDefault="00495BB0" w:rsidP="00E16503">
            <w:pPr>
              <w:jc w:val="right"/>
            </w:pPr>
            <w:r>
              <w:rPr>
                <w:sz w:val="16"/>
                <w:szCs w:val="16"/>
              </w:rPr>
              <w:t>1</w:t>
            </w:r>
          </w:p>
        </w:tc>
        <w:tc>
          <w:tcPr>
            <w:tcW w:w="1417" w:type="dxa"/>
          </w:tcPr>
          <w:p w:rsidR="00495BB0" w:rsidRDefault="00495BB0" w:rsidP="00E16503">
            <w:pPr>
              <w:jc w:val="right"/>
            </w:pPr>
            <w:r>
              <w:rPr>
                <w:sz w:val="16"/>
                <w:szCs w:val="16"/>
              </w:rPr>
              <w:t>10.698,96</w:t>
            </w:r>
          </w:p>
        </w:tc>
        <w:tc>
          <w:tcPr>
            <w:tcW w:w="993" w:type="dxa"/>
          </w:tcPr>
          <w:p w:rsidR="00495BB0" w:rsidRDefault="00495BB0" w:rsidP="00E16503">
            <w:pPr>
              <w:jc w:val="right"/>
            </w:pPr>
            <w:r>
              <w:rPr>
                <w:sz w:val="16"/>
                <w:szCs w:val="16"/>
              </w:rPr>
              <w:t>10.698,96</w:t>
            </w:r>
          </w:p>
        </w:tc>
      </w:tr>
    </w:tbl>
    <w:p w:rsidR="00495BB0" w:rsidRDefault="00495BB0" w:rsidP="00495BB0">
      <w:pPr>
        <w:jc w:val="both"/>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0"/>
        <w:gridCol w:w="8"/>
        <w:gridCol w:w="736"/>
        <w:gridCol w:w="7984"/>
      </w:tblGrid>
      <w:tr w:rsidR="00495BB0" w:rsidRPr="00D64983" w:rsidTr="00E16503">
        <w:trPr>
          <w:trHeight w:val="1440"/>
        </w:trPr>
        <w:tc>
          <w:tcPr>
            <w:tcW w:w="9568" w:type="dxa"/>
            <w:gridSpan w:val="4"/>
            <w:shd w:val="clear" w:color="auto" w:fill="auto"/>
            <w:noWrap/>
            <w:vAlign w:val="center"/>
            <w:hideMark/>
          </w:tcPr>
          <w:p w:rsidR="00495BB0" w:rsidRPr="00D64983" w:rsidRDefault="00495BB0" w:rsidP="00E16503">
            <w:pPr>
              <w:spacing w:after="0" w:line="240" w:lineRule="auto"/>
              <w:jc w:val="center"/>
              <w:rPr>
                <w:rFonts w:ascii="Footlight MT Light" w:eastAsia="Times New Roman" w:hAnsi="Footlight MT Light" w:cs="Calibri"/>
                <w:color w:val="000000"/>
                <w:sz w:val="28"/>
                <w:szCs w:val="28"/>
              </w:rPr>
            </w:pPr>
            <w:r w:rsidRPr="00D64983">
              <w:rPr>
                <w:rFonts w:ascii="Footlight MT Light" w:eastAsia="Times New Roman" w:hAnsi="Footlight MT Light" w:cs="Calibri"/>
                <w:color w:val="000000"/>
                <w:sz w:val="28"/>
                <w:szCs w:val="28"/>
              </w:rPr>
              <w:t>ACERVO DE LIVROS PARA EDUCAÇÃO INFANTIL COM 283 TÍTULOS,</w:t>
            </w:r>
            <w:r w:rsidRPr="00D64983">
              <w:rPr>
                <w:rFonts w:ascii="Footlight MT Light" w:eastAsia="Times New Roman" w:hAnsi="Footlight MT Light" w:cs="Calibri"/>
                <w:color w:val="000000"/>
                <w:sz w:val="28"/>
                <w:szCs w:val="28"/>
              </w:rPr>
              <w:br/>
              <w:t>DIVIDIDOS EM 344 VOLUMES,</w:t>
            </w:r>
            <w:r w:rsidRPr="00D64983">
              <w:rPr>
                <w:rFonts w:ascii="Footlight MT Light" w:eastAsia="Times New Roman" w:hAnsi="Footlight MT Light" w:cs="Calibri"/>
                <w:color w:val="000000"/>
                <w:sz w:val="28"/>
                <w:szCs w:val="28"/>
              </w:rPr>
              <w:br/>
              <w:t>CONFORME DESCRITO EM ANEXO</w:t>
            </w:r>
          </w:p>
        </w:tc>
      </w:tr>
      <w:tr w:rsidR="00495BB0" w:rsidRPr="00D64983" w:rsidTr="00E16503">
        <w:trPr>
          <w:trHeight w:val="300"/>
        </w:trPr>
        <w:tc>
          <w:tcPr>
            <w:tcW w:w="848" w:type="dxa"/>
            <w:gridSpan w:val="2"/>
            <w:shd w:val="clear" w:color="auto" w:fill="auto"/>
            <w:noWrap/>
            <w:vAlign w:val="center"/>
            <w:hideMark/>
          </w:tcPr>
          <w:p w:rsidR="00495BB0" w:rsidRPr="00D64983" w:rsidRDefault="00495BB0" w:rsidP="00E16503">
            <w:pPr>
              <w:spacing w:after="0" w:line="240" w:lineRule="auto"/>
              <w:jc w:val="center"/>
              <w:rPr>
                <w:rFonts w:ascii="Footlight MT Light" w:eastAsia="Times New Roman" w:hAnsi="Footlight MT Light" w:cs="Calibri"/>
                <w:b/>
                <w:bCs/>
              </w:rPr>
            </w:pPr>
            <w:r w:rsidRPr="00D64983">
              <w:rPr>
                <w:rFonts w:ascii="Footlight MT Light" w:eastAsia="Times New Roman" w:hAnsi="Footlight MT Light" w:cs="Calibri"/>
                <w:b/>
                <w:bCs/>
              </w:rPr>
              <w:t>COD</w:t>
            </w:r>
          </w:p>
        </w:tc>
        <w:tc>
          <w:tcPr>
            <w:tcW w:w="736" w:type="dxa"/>
            <w:shd w:val="clear" w:color="auto" w:fill="auto"/>
            <w:noWrap/>
            <w:vAlign w:val="center"/>
            <w:hideMark/>
          </w:tcPr>
          <w:p w:rsidR="00495BB0" w:rsidRPr="00D64983" w:rsidRDefault="00495BB0" w:rsidP="00E16503">
            <w:pPr>
              <w:spacing w:after="0" w:line="240" w:lineRule="auto"/>
              <w:jc w:val="center"/>
              <w:rPr>
                <w:rFonts w:ascii="Footlight MT Light" w:eastAsia="Times New Roman" w:hAnsi="Footlight MT Light" w:cs="Calibri"/>
                <w:b/>
                <w:bCs/>
              </w:rPr>
            </w:pPr>
            <w:r w:rsidRPr="00D64983">
              <w:rPr>
                <w:rFonts w:ascii="Footlight MT Light" w:eastAsia="Times New Roman" w:hAnsi="Footlight MT Light" w:cs="Calibri"/>
                <w:b/>
                <w:bCs/>
              </w:rPr>
              <w:t>QTD</w:t>
            </w:r>
          </w:p>
        </w:tc>
        <w:tc>
          <w:tcPr>
            <w:tcW w:w="7984" w:type="dxa"/>
            <w:shd w:val="clear" w:color="auto" w:fill="auto"/>
            <w:noWrap/>
            <w:vAlign w:val="center"/>
            <w:hideMark/>
          </w:tcPr>
          <w:p w:rsidR="00495BB0" w:rsidRPr="00D64983" w:rsidRDefault="00495BB0" w:rsidP="00E16503">
            <w:pPr>
              <w:spacing w:after="0" w:line="240" w:lineRule="auto"/>
              <w:jc w:val="center"/>
              <w:rPr>
                <w:rFonts w:ascii="Footlight MT Light" w:eastAsia="Times New Roman" w:hAnsi="Footlight MT Light" w:cs="Calibri"/>
                <w:b/>
                <w:bCs/>
              </w:rPr>
            </w:pPr>
            <w:r w:rsidRPr="00D64983">
              <w:rPr>
                <w:rFonts w:ascii="Footlight MT Light" w:eastAsia="Times New Roman" w:hAnsi="Footlight MT Light" w:cs="Calibri"/>
                <w:b/>
                <w:bCs/>
              </w:rPr>
              <w:t>PRODUTO</w:t>
            </w:r>
          </w:p>
        </w:tc>
      </w:tr>
      <w:tr w:rsidR="00495BB0" w:rsidRPr="00D64983" w:rsidTr="00E16503">
        <w:trPr>
          <w:trHeight w:val="300"/>
        </w:trPr>
        <w:tc>
          <w:tcPr>
            <w:tcW w:w="840" w:type="dxa"/>
            <w:shd w:val="clear" w:color="auto" w:fill="auto"/>
            <w:noWrap/>
            <w:vAlign w:val="center"/>
            <w:hideMark/>
          </w:tcPr>
          <w:p w:rsidR="00495BB0" w:rsidRPr="00D64983" w:rsidRDefault="00495BB0" w:rsidP="00E16503">
            <w:pPr>
              <w:spacing w:after="0" w:line="240" w:lineRule="auto"/>
              <w:jc w:val="center"/>
              <w:rPr>
                <w:rFonts w:ascii="Footlight MT Light" w:eastAsia="Times New Roman" w:hAnsi="Footlight MT Light" w:cs="Calibri"/>
                <w:b/>
                <w:bCs/>
              </w:rPr>
            </w:pPr>
            <w:r w:rsidRPr="00D64983">
              <w:rPr>
                <w:rFonts w:ascii="Footlight MT Light" w:eastAsia="Times New Roman" w:hAnsi="Footlight MT Light" w:cs="Calibri"/>
                <w:b/>
                <w:bCs/>
              </w:rPr>
              <w:t>ITEM</w:t>
            </w:r>
          </w:p>
        </w:tc>
        <w:tc>
          <w:tcPr>
            <w:tcW w:w="744" w:type="dxa"/>
            <w:gridSpan w:val="2"/>
            <w:shd w:val="clear" w:color="auto" w:fill="auto"/>
            <w:noWrap/>
            <w:vAlign w:val="center"/>
            <w:hideMark/>
          </w:tcPr>
          <w:p w:rsidR="00495BB0" w:rsidRPr="00D64983" w:rsidRDefault="00495BB0" w:rsidP="00E16503">
            <w:pPr>
              <w:spacing w:after="0" w:line="240" w:lineRule="auto"/>
              <w:jc w:val="center"/>
              <w:rPr>
                <w:rFonts w:ascii="Footlight MT Light" w:eastAsia="Times New Roman" w:hAnsi="Footlight MT Light" w:cs="Calibri"/>
                <w:b/>
                <w:bCs/>
              </w:rPr>
            </w:pPr>
            <w:proofErr w:type="spellStart"/>
            <w:r w:rsidRPr="00D64983">
              <w:rPr>
                <w:rFonts w:ascii="Footlight MT Light" w:eastAsia="Times New Roman" w:hAnsi="Footlight MT Light" w:cs="Calibri"/>
                <w:b/>
                <w:bCs/>
              </w:rPr>
              <w:t>VL's</w:t>
            </w:r>
            <w:proofErr w:type="spellEnd"/>
          </w:p>
        </w:tc>
        <w:tc>
          <w:tcPr>
            <w:tcW w:w="7984" w:type="dxa"/>
            <w:shd w:val="clear" w:color="auto" w:fill="auto"/>
            <w:vAlign w:val="center"/>
            <w:hideMark/>
          </w:tcPr>
          <w:p w:rsidR="00495BB0" w:rsidRPr="00D64983" w:rsidRDefault="00495BB0" w:rsidP="00E16503">
            <w:pPr>
              <w:spacing w:after="0" w:line="240" w:lineRule="auto"/>
              <w:jc w:val="center"/>
              <w:rPr>
                <w:rFonts w:ascii="Footlight MT Light" w:eastAsia="Times New Roman" w:hAnsi="Footlight MT Light" w:cs="Calibri"/>
                <w:b/>
                <w:bCs/>
              </w:rPr>
            </w:pPr>
            <w:r w:rsidRPr="00D64983">
              <w:rPr>
                <w:rFonts w:ascii="Footlight MT Light" w:eastAsia="Times New Roman" w:hAnsi="Footlight MT Light" w:cs="Calibri"/>
                <w:b/>
                <w:bCs/>
              </w:rPr>
              <w:t>LIVRO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LAGARTA E A BORBOLETA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ABELHAS E FERROADAS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CRICRI DO GRILO VERDE SALTITANTE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QUINTAL DA JOANINHA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PISCA </w:t>
            </w:r>
            <w:proofErr w:type="spellStart"/>
            <w:r w:rsidRPr="00D64983">
              <w:rPr>
                <w:rFonts w:ascii="Calibri" w:eastAsia="Times New Roman" w:hAnsi="Calibri" w:cs="Calibri"/>
                <w:color w:val="000000"/>
              </w:rPr>
              <w:t>PISCA</w:t>
            </w:r>
            <w:proofErr w:type="spellEnd"/>
            <w:r w:rsidRPr="00D64983">
              <w:rPr>
                <w:rFonts w:ascii="Calibri" w:eastAsia="Times New Roman" w:hAnsi="Calibri" w:cs="Calibri"/>
                <w:color w:val="000000"/>
              </w:rPr>
              <w:t xml:space="preserve"> NO CEU</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UM PEQUENO GRANDE MUNDO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MARIA NAO QUER DORMIR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MARIA NAO QUER ESCOVAR OS DENTES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MARIA NAO QUER FAZER COCO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A MARIA NAO QUER TOMAR BANHO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CHUTA CHUTEIRA!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NENE E O CACHORRINHO MISTERIOSO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MERGULHO NA LUA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POMBO E O XADREZ</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TIO ARNALDO E O TAXI DE OUTRO PLANETA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FORMAS DIVERTIDAS CIRCULO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FORMAS DIVERTIDAS ESTRELA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FORMAS DIVERTIDAS QUADRADO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lastRenderedPageBreak/>
              <w:t>19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FORMAS DIVERTIDAS TRIANGULO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GRANDES AMIGOS LILI A OVELHINHA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GRANDES AMIGOS LOLAA VAQUINHA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GRANDES AMIGOS PEPI O PORQUINHO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123 DO MUNDINHO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ABC DO MUNDINHO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AS CORES DO MUNDINHO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AS FAMILIAS DO MUNDINHO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AS FORMAS DO MUNDINHO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O MUNDINHO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MUNDINHO DE BOAS ATITUDES 2ª EDICAO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30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O MUNDINHO E OS BICHINHOS DE JARDIM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31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MUNDINHO SEM BULLYING</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32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OS OPOSTOS DO MUNDINHO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33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UM MUNDINHO DE PAZ ED.3</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34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CARRUAGEM DA CINDERELA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35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ESTRADA DE TIJOLOS AMARELOS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36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HISTORIA DE BRANCA DE NEVE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37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PUREZA DE DENGOSO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38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AS CASAS DOS TRES PORQUINHOS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39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AS CORES DO ARCO-IRIS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40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CORES CINTILANTES - NA FAZENDA EU VEJO...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41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CORES CINTILANTES - NA PISCINA EU VEJO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42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CORES CINTILANTES - NO JARDIM EU VEJO...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43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CORES CINTILANTES - NO MEU LIVRO ROSA EU VEJO..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44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DUNGA E A ALEGRIA DE VIVER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45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LIVRO QUEBRA - CABECAOS DINOSSAUROS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46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LIVRO QUEBRA - CABECA LA NA FAZENDA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47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LIVRO QUEBRA - CABECA OS TRES PORQUINHOS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48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LIVRO QUEBRA-CABECA UNI O UNICORNIO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49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NA BOCA DO POLVO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50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GALO TITO E O FORASTEIRO VALENTAO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51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JOVEM CISNE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52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O SORRISO AMIGO DE FELIZ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53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OS COCHILOS DE SONECA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54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OS ESPIRROS DO ATCHIM</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55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PELA ESTRADA AFORA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56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SIGA O MESTRE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57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UMA DOCE TRAVESSURA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58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ZANGADO O ANAO RESMUNGAO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59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MEUS LAPIS DE COR SAO SO MEUS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60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JABUTI NA ROCA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lastRenderedPageBreak/>
              <w:t>61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MACACO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62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QUANDO MIGUEL ENTROU NA ESCOLA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63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PRIMEIRO MALUQUINHO EM QUADRINHOS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64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LIVRO TRAVESSEIRO DINOSSAUROS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65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LIVRO TRAVESSEIRO FAZENDA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66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LIVRO TRAVESSEIRO SELVA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67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LIVRO TRAVESSEIRO UNICORNIO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68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 2 3 OS NUMEROS EM INGLES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69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10 SUPER MOTORES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70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ABELHINHA 1 2 3</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71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B C AS PRIMEIRAS PALAVRAS EM INGLES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72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CARRUAGEM DAS PRINCESAS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73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CASINHA DOS PINGOS - ISSO SIM ISSO NAO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74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LAGARTA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75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TURMINHA DO PANDACORNIO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76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ANIMAIS DA FLORESTA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77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ANIMAIS DA SAVANA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78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ANIMAIS DA SELVA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79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ANIMAIS DO GELO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80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APRENDENDO COM A RAPOSINHA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81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AS ASAS DA BORBOLETA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82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AS FORMAS EM INGLES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83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BOA NOITE BEZERRINHO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84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BOA NOITE PREGUICINHA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85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BOA NOITE UNICORNIO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86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BRILHA </w:t>
            </w:r>
            <w:proofErr w:type="spellStart"/>
            <w:r w:rsidRPr="00D64983">
              <w:rPr>
                <w:rFonts w:ascii="Calibri" w:eastAsia="Times New Roman" w:hAnsi="Calibri" w:cs="Calibri"/>
                <w:color w:val="000000"/>
              </w:rPr>
              <w:t>BRILHA</w:t>
            </w:r>
            <w:proofErr w:type="spellEnd"/>
            <w:r w:rsidRPr="00D64983">
              <w:rPr>
                <w:rFonts w:ascii="Calibri" w:eastAsia="Times New Roman" w:hAnsi="Calibri" w:cs="Calibri"/>
                <w:color w:val="000000"/>
              </w:rPr>
              <w:t xml:space="preserve"> ESTRELINHA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87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CLIC CLAC OS BOMBEIROS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88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CLIC-CLAC O TRENZINHO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89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COM O ONIBUS PELA CIDADE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90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CONTANDO COM OS ANIMAIS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91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DESCOBRINDO A FAZENDA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92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DESCOBRINDO A FLORESTA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93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DESCOBRINDO A SELVA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94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DESCOBRINDO O OCEANO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95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E ASSIM QUE SE JOGA BASQUETE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96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E ASSIM QUE SE JOGA FUTEBOL</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97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E ASSIM QUE SE JOGA VOLEI</w:t>
            </w:r>
          </w:p>
        </w:tc>
      </w:tr>
      <w:tr w:rsidR="00495BB0" w:rsidRPr="00D64983" w:rsidTr="00E16503">
        <w:trPr>
          <w:trHeight w:val="6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98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PEQUENO LIVRO TRAVESSEIRO- PROCURANDO O CAVALO MARINHO</w:t>
            </w:r>
          </w:p>
        </w:tc>
      </w:tr>
      <w:tr w:rsidR="00495BB0" w:rsidRPr="00D64983" w:rsidTr="00E16503">
        <w:trPr>
          <w:trHeight w:val="6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99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PEQUENO LIVRO TRAVESSEIRO- UM PINTINHO DIFERENTE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100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BICHINHO FAZ ASSIM</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lastRenderedPageBreak/>
              <w:t>101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NAVIO DOS PIRATAS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102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QUE SERA - OS PINGOS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103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SITIO DOS PINGOS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104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OLA DINOSSAUROS!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105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OS DORMINHOCOS DA FAZENDA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106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OS DORMINHOCOS DA FLORESTA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107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OS DORMINHOCOS DA SELVA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108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OS DORMINHOCOS DO OCEANO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109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QUE SOM VOCE FAZ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110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SONHANDO E BRINCANDO COM OS PINGOS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111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TOC </w:t>
            </w:r>
            <w:proofErr w:type="spellStart"/>
            <w:r w:rsidRPr="00D64983">
              <w:rPr>
                <w:rFonts w:ascii="Calibri" w:eastAsia="Times New Roman" w:hAnsi="Calibri" w:cs="Calibri"/>
                <w:color w:val="000000"/>
              </w:rPr>
              <w:t>TOC</w:t>
            </w:r>
            <w:proofErr w:type="spellEnd"/>
            <w:r w:rsidRPr="00D64983">
              <w:rPr>
                <w:rFonts w:ascii="Calibri" w:eastAsia="Times New Roman" w:hAnsi="Calibri" w:cs="Calibri"/>
                <w:color w:val="000000"/>
              </w:rPr>
              <w:t xml:space="preserve"> QUE FABULA E ESSA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112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UM BEIJO NA MAMAE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113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UM BEIJO NO PAPAI</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114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IRMAOZINHO ME ATRAPALHA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115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8</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SERIE BEBE MALUQUINHO C/ 8 VOL</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116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12</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SERIE BICHIM</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117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COM MUITO CARINHO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118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HORA DO LANCHINHO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119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LIVRO DE HISTORIA - A AVENTURA DOS DINOSSAUROS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120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LIVRO DE HISTORIA - A FESTA DO COELHO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121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LIVRO DE HISTORIA - JUMBO ENCONTRA A MAMAE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122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LIVRO DE HISTORIA - O ANIVERSARIO DO COELHINHO BUNNY</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123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LIVRO DO BEBE - ALFABETO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124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LIVRO DO BEBE - NUMEROS CORES E FORMAS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125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LIVRO DO BEBE - PRIMEIRAS PALAVRAS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126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MEUS PRIMEIROS CONHECIMENTOS - ANIMAIS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127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MEUS PRIMEIROS CONHECIMENTOS - FRUTAS E VEGETAIS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128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MEUS PRIMEIROS CONHECIMENTOS - NUMEROS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129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MEUS PRIMEIROS CONHECIMENTOS - VEICULOS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130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VAMOS PRATICAR A GENTILEZA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131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HISTORIA DE PEPPA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132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BRINCANDO COM PEPPA - ATIVIDADES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133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PEPPA E A FADA DOS DENTES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134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BIBI BRINCA COM MENINOS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135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BIBI COME DE TUDO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136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BIBI CORTA O CABELO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137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BIBI VAI PARA A ESCOLA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138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DENTRO DA CASA TEM</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139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ADIVINHE QUEM NA FAZENDA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140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ADIVINHE QUEM NO ZOOLOGICO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141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AMIGUINHOS DE PANO: ANIMAIZINHOS DA FAZENDA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142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AMIGUINHOS DE PANO: ANIMAIZINHOS DO MAR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lastRenderedPageBreak/>
              <w:t>143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AMIGUINHOS DE PANO: ANIMAIZINHOS DO ZOO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144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AMIGUINHOS DE PANO: MAMAES E FILHOTES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145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ANIMAIZINHOS BIP </w:t>
            </w:r>
            <w:proofErr w:type="spellStart"/>
            <w:r w:rsidRPr="00D64983">
              <w:rPr>
                <w:rFonts w:ascii="Calibri" w:eastAsia="Times New Roman" w:hAnsi="Calibri" w:cs="Calibri"/>
                <w:color w:val="000000"/>
              </w:rPr>
              <w:t>BIP</w:t>
            </w:r>
            <w:proofErr w:type="spellEnd"/>
            <w:r w:rsidRPr="00D64983">
              <w:rPr>
                <w:rFonts w:ascii="Calibri" w:eastAsia="Times New Roman" w:hAnsi="Calibri" w:cs="Calibri"/>
                <w:color w:val="000000"/>
              </w:rPr>
              <w:t>- COMO ME SINTO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146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ANIMAIZINHOS BIP </w:t>
            </w:r>
            <w:proofErr w:type="spellStart"/>
            <w:r w:rsidRPr="00D64983">
              <w:rPr>
                <w:rFonts w:ascii="Calibri" w:eastAsia="Times New Roman" w:hAnsi="Calibri" w:cs="Calibri"/>
                <w:color w:val="000000"/>
              </w:rPr>
              <w:t>BIP</w:t>
            </w:r>
            <w:proofErr w:type="spellEnd"/>
            <w:r w:rsidRPr="00D64983">
              <w:rPr>
                <w:rFonts w:ascii="Calibri" w:eastAsia="Times New Roman" w:hAnsi="Calibri" w:cs="Calibri"/>
                <w:color w:val="000000"/>
              </w:rPr>
              <w:t>- MEU DIA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147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ANIMAIZINHOS BIP </w:t>
            </w:r>
            <w:proofErr w:type="spellStart"/>
            <w:r w:rsidRPr="00D64983">
              <w:rPr>
                <w:rFonts w:ascii="Calibri" w:eastAsia="Times New Roman" w:hAnsi="Calibri" w:cs="Calibri"/>
                <w:color w:val="000000"/>
              </w:rPr>
              <w:t>BIP</w:t>
            </w:r>
            <w:proofErr w:type="spellEnd"/>
            <w:r w:rsidRPr="00D64983">
              <w:rPr>
                <w:rFonts w:ascii="Calibri" w:eastAsia="Times New Roman" w:hAnsi="Calibri" w:cs="Calibri"/>
                <w:color w:val="000000"/>
              </w:rPr>
              <w:t>- MEU MUNDO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148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ANIMAIZINHOS BIP </w:t>
            </w:r>
            <w:proofErr w:type="spellStart"/>
            <w:r w:rsidRPr="00D64983">
              <w:rPr>
                <w:rFonts w:ascii="Calibri" w:eastAsia="Times New Roman" w:hAnsi="Calibri" w:cs="Calibri"/>
                <w:color w:val="000000"/>
              </w:rPr>
              <w:t>BIP</w:t>
            </w:r>
            <w:proofErr w:type="spellEnd"/>
            <w:r w:rsidRPr="00D64983">
              <w:rPr>
                <w:rFonts w:ascii="Calibri" w:eastAsia="Times New Roman" w:hAnsi="Calibri" w:cs="Calibri"/>
                <w:color w:val="000000"/>
              </w:rPr>
              <w:t>- MINHA FAMILIA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149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CAUDAS FOFINHAS NA SELVA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150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DOCE ACONCHEGO ESPIADINHA NA FLORESTA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151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NINO BRINCA DE ESCONDE </w:t>
            </w:r>
            <w:proofErr w:type="spellStart"/>
            <w:r w:rsidRPr="00D64983">
              <w:rPr>
                <w:rFonts w:ascii="Calibri" w:eastAsia="Times New Roman" w:hAnsi="Calibri" w:cs="Calibri"/>
                <w:color w:val="000000"/>
              </w:rPr>
              <w:t>ESCONDE</w:t>
            </w:r>
            <w:proofErr w:type="spellEnd"/>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152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PALAVRINHAS ACONCHEGANTES FORMAS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153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GALINHA AFLITA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154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PATA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155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VACA MALHADA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156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BICHO FALANTE - A APOSTA DO MACACO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157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BICHO FALANTE - A DIVISAO DAS JABUTICABAS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158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BICHO FALANTE - BICHO ESCONDIDO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159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BICHO FALANTE - FUTEBOL DE BICHOS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160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BICHO FALANTE - HELINHO E A CEGONHA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161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BICHO FALANTE - O TAMANDUA E AS FORMIGAS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162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BICHO FALANTE - O URSINHO MIXILIM</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163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BICHO FALANTE - PATA TI E PATA 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164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BICHO FALANTE - TITA A TRUTA CURIOSA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165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BICHO FALANTE - UMA CARTA PARA O REI</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166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BICHO FALANTE - UMA CASA PARA DOIS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167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CADE O RATO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168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CORRE CUTIA - A EMA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169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CORRE CUTIA - A JOANINHA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170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CORRE CUTIA - A ONCA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171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CORRE CUTIA - A PREGUICA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172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CORRE CUTIA - A SUCURI</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173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CORRE CUTIA - AS ARARAS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174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CORRE CUTIA - O DOURADO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175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CORRE CUTIA - O JABUTI</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176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CORRE CUTIA - O TUCANO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177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10</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GATO E RATO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178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GATO VIU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179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MAIS BONITO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180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OVO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181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OS ATLETAS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182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QUINTAL DOS PINGOS - E IGUAL E DIFERENTE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183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QUINTAL DOS PINGOS - LA DENTRO LA FORA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184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QUINTAL DOS PINGOS - POUCO </w:t>
            </w:r>
            <w:proofErr w:type="spellStart"/>
            <w:r w:rsidRPr="00D64983">
              <w:rPr>
                <w:rFonts w:ascii="Calibri" w:eastAsia="Times New Roman" w:hAnsi="Calibri" w:cs="Calibri"/>
                <w:color w:val="000000"/>
              </w:rPr>
              <w:t>POUCO</w:t>
            </w:r>
            <w:proofErr w:type="spellEnd"/>
            <w:r w:rsidRPr="00D64983">
              <w:rPr>
                <w:rFonts w:ascii="Calibri" w:eastAsia="Times New Roman" w:hAnsi="Calibri" w:cs="Calibri"/>
                <w:color w:val="000000"/>
              </w:rPr>
              <w:t xml:space="preserve"> MUITO MUITO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lastRenderedPageBreak/>
              <w:t>185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QUINTAL DOS PINGOS - QUE ALTO QUE BAIXO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186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HORA DE SONHAR BOA NOITE URSINHO TRAVESSEIRO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187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HORA DE SONHAR BRILHA </w:t>
            </w:r>
            <w:proofErr w:type="spellStart"/>
            <w:r w:rsidRPr="00D64983">
              <w:rPr>
                <w:rFonts w:ascii="Calibri" w:eastAsia="Times New Roman" w:hAnsi="Calibri" w:cs="Calibri"/>
                <w:color w:val="000000"/>
              </w:rPr>
              <w:t>BRILHA</w:t>
            </w:r>
            <w:proofErr w:type="spellEnd"/>
            <w:r w:rsidRPr="00D64983">
              <w:rPr>
                <w:rFonts w:ascii="Calibri" w:eastAsia="Times New Roman" w:hAnsi="Calibri" w:cs="Calibri"/>
                <w:color w:val="000000"/>
              </w:rPr>
              <w:t xml:space="preserve"> ESTRELINHA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188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A BORBOLETA E AS CORES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189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CASINHA AZUL PARA LER E BRINCAR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190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FESTA NO CASTELO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191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OFICINA MECANICA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192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 VISITA DE CACHINHOS DOURADOS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193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ABC O ALFABETO COLORIDO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194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ABELHA FOFINHA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195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ABRA E VEJA A MAMAE URSA E OS AMIGUINHOS DA FLORESTA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196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ABRA E VEJA O BURRINHO E A CANTORA NA FAZENDA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197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ABRA E VEJA O TIGRE E OS SONS DA BICHARADA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198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AMAR 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199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ANIMAIS DA SAVANA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200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ANIMAIS EM FAMILIA NO QUINTAL</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201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ANIMAIS EM FAMILIA NO ZOOLOGICO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202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ANIMAIZINHOS CARINHOSOS A CASA DO COELHINHO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203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ANIMAIZINHOS CARINHOSOS BRINCANDO COM A GATINHA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204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ANIMAIZINHOS CARINHOSOS CADE OS PATINHOS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205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ANIMAIZINHOS CARINHOSOS O CASACO DA OVELHINHA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206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ANIMAIZINHOS CARINHOSOS O SORRISO DO PORQUINHO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207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ANIMAIZINHOS CARINHOSOS OS OVINHOS DA GALINHA</w:t>
            </w:r>
          </w:p>
        </w:tc>
      </w:tr>
      <w:tr w:rsidR="00495BB0" w:rsidRPr="00D64983" w:rsidTr="00E16503">
        <w:trPr>
          <w:trHeight w:val="6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208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ANIMAIZINHOS CARINHOSOS PEGA </w:t>
            </w:r>
            <w:proofErr w:type="spellStart"/>
            <w:r w:rsidRPr="00D64983">
              <w:rPr>
                <w:rFonts w:ascii="Calibri" w:eastAsia="Times New Roman" w:hAnsi="Calibri" w:cs="Calibri"/>
                <w:color w:val="000000"/>
              </w:rPr>
              <w:t>PEGA</w:t>
            </w:r>
            <w:proofErr w:type="spellEnd"/>
            <w:r w:rsidRPr="00D64983">
              <w:rPr>
                <w:rFonts w:ascii="Calibri" w:eastAsia="Times New Roman" w:hAnsi="Calibri" w:cs="Calibri"/>
                <w:color w:val="000000"/>
              </w:rPr>
              <w:t xml:space="preserve"> COM O CACHORRINHO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209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APRENDENDO COM OS BICHINHOS AS CORES DO COELHO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210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APRENDENDO COM OS BICHINHOS AS FORMAS DO GATINHO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211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APRENDENDO COM OS BICHINHOS OS NUMEROS DO URSINHO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212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AS CORES DO OCEANO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213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BOA NOITE COM ABRACOS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214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BOA NOITE, EU ADORO VOCE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215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CADE O BICHINHO O COELHINHO E SEUS AMIGOS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216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CADE O BICHINHO O HIPOPOTAMO E SEUS AMIGOS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217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CADE OS BICHINHOS O ELEFANTINHO E SEUS AMIGOS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218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CARRINHOS FOFINHOS - O MEU CAMINHAO DE BOMBEIROS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219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CARRINHOS FOFINHOS- O MEU TRATORZINHO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220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CARRINHOS FOFINHOS- O MEU TRENZINHO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221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DE QUEM E? AMIGOS DA FAZENDA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222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DE QUEM E? BEBES ANIMAIS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223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DO QUE OS BICHOS GOSTAM</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224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DONA ARANHA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225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ESPUMAS COLORIDAS - MAMAE E SEUS BEBES </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lastRenderedPageBreak/>
              <w:t>226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ESPUMAS COLORIDAS - OLHE QUEM ESTA CONTANDO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227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ESPUMAS COLORIDAS - RODAS CORES A CAMINHO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228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ESPUMAS COLORIDAS - SELVA UM AO CONTRARIO DO OUTRO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229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FESTA DOS BICHINHOS EU SOU A ABELHINHA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230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FESTA DOS BICHINHOS EU SOU A BORBOLETA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231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FESTA DOS BICHINHOS EU SOU O GATINHO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232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FESTA NO CELEIRO PARA LER E BRINCAR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233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JOANINHA FOFINHA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234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MAQUINAS EM ACAO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235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 DA UM ABRACO- DIZ O CAOZINHO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236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 DA UM ABRACO- DIZ O DRAGAOZINHO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237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 DA UM ABRACO- DIZ O PINGUINZINHO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238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 DA UM ABRACO- DIZ O UNICORNIO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239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BANHO COLORIDO COELHO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240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BANHO COLORIDO MACACO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241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BANHO COLORIDO SAPO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242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BANHO COLORIDO URSO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243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LIVRINHO ACONCHEGANTE -A LHAMA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244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LIVRINHO ACONCHEGANTE - A CORUJA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245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LIVRINHO ACONCHEGANTE - O COELHO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246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LIVRINHO ACONCHEGANTE - O URSO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247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LIVRO SANFONA BOM DIA E BOA NOITE CENTOPEIA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248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LIVRO SANFONA BOM DIA E BOA NOITE DINOSSAURO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249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LIVRO SANFONA BOM DIA E BOA NOITE ELEFANTINHO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250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LIVRO SANFONA FELIZ ANIVERSARIO FORMIGUINHA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251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PRIMEIRO AMIGUINHO MEU AMIGO ELEFANTE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252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PRIMEIRO AMIGUINHO MEU AMIGO PORCO ESPINHO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253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PRIMEIRO AMIGUINHO MEU AMIGO SAPINHO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254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MEU PRIMEIRO AMIGUINHO MINHA AMIGA CORUJA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255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NO MUNDO DOS DINOSSAUROS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256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BONECO DE GEPETO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257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CASTELO MEDIEVAL PARA LER E BRINCAR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258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PALACIO DAS PRINCESAS PARA LER E BRINCAR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259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 QUARTEL DOS BOMBEIROS PARA LER E BRINCAR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260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OLHA PRA LA E PRA CA O POLEN DA ABELHINHA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261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OLHA PRA LA E PRA CA: A CORUJINHA COMPANHEIRA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262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OLHA PRA LA E PRA CA: O SAPINHO QUER BRINCAR!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263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PEGA </w:t>
            </w:r>
            <w:proofErr w:type="spellStart"/>
            <w:r w:rsidRPr="00D64983">
              <w:rPr>
                <w:rFonts w:ascii="Calibri" w:eastAsia="Times New Roman" w:hAnsi="Calibri" w:cs="Calibri"/>
                <w:color w:val="000000"/>
              </w:rPr>
              <w:t>PEGA</w:t>
            </w:r>
            <w:proofErr w:type="spellEnd"/>
            <w:r w:rsidRPr="00D64983">
              <w:rPr>
                <w:rFonts w:ascii="Calibri" w:eastAsia="Times New Roman" w:hAnsi="Calibri" w:cs="Calibri"/>
                <w:color w:val="000000"/>
              </w:rPr>
              <w:t xml:space="preserve"> O CAO SALSICHA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264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PEGA </w:t>
            </w:r>
            <w:proofErr w:type="spellStart"/>
            <w:r w:rsidRPr="00D64983">
              <w:rPr>
                <w:rFonts w:ascii="Calibri" w:eastAsia="Times New Roman" w:hAnsi="Calibri" w:cs="Calibri"/>
                <w:color w:val="000000"/>
              </w:rPr>
              <w:t>PEGA</w:t>
            </w:r>
            <w:proofErr w:type="spellEnd"/>
            <w:r w:rsidRPr="00D64983">
              <w:rPr>
                <w:rFonts w:ascii="Calibri" w:eastAsia="Times New Roman" w:hAnsi="Calibri" w:cs="Calibri"/>
                <w:color w:val="000000"/>
              </w:rPr>
              <w:t xml:space="preserve"> O COELHINHO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265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QUEM SOU EU? AMIGOS MAGICOS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266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QUEM SOU EU? NO FUNDO DO MAR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267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RESPIRE FUNDO E FIQUE BEM</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lastRenderedPageBreak/>
              <w:t>268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ROAR! UM LIVRO MUITO BARULHENTO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269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TODOS A BORDO DAARCA DE NOE</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270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TODOS A BORDO DO ONIBUS ESCOLAR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271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TODOS A BORDO DO TRATOR DO SEU LOBATO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272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TODOS A BORDO OS BOMBEIROS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273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UM PASSEIO COM OS DINOSSAUROS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274</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UM PASSEIO COM OS FILHOTES</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275</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UM PASSEIO NA FAZENDA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276</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UM PASSEIO NA SELVA</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277</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UMA ESCOLA ANIMAL PARA LER E BRINCAR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278</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UMA LOJA ANIMAL PARA LER E BRINCAR</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279</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VEJA! EU SOU UM DINOSSAURO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280</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VEJA! EU SOU UM GATINHO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281</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VEJA! EU SOU UM UNICORNIO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282</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1</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VEJA! EU SOU UM URSO</w:t>
            </w:r>
          </w:p>
        </w:tc>
      </w:tr>
      <w:tr w:rsidR="00495BB0" w:rsidRPr="00D64983" w:rsidTr="00E16503">
        <w:trPr>
          <w:trHeight w:val="300"/>
        </w:trPr>
        <w:tc>
          <w:tcPr>
            <w:tcW w:w="840"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rPr>
            </w:pPr>
            <w:r w:rsidRPr="00D64983">
              <w:rPr>
                <w:rFonts w:ascii="Calibri" w:eastAsia="Times New Roman" w:hAnsi="Calibri" w:cs="Calibri"/>
              </w:rPr>
              <w:t>283</w:t>
            </w:r>
          </w:p>
        </w:tc>
        <w:tc>
          <w:tcPr>
            <w:tcW w:w="744" w:type="dxa"/>
            <w:gridSpan w:val="2"/>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35</w:t>
            </w:r>
          </w:p>
        </w:tc>
        <w:tc>
          <w:tcPr>
            <w:tcW w:w="7984" w:type="dxa"/>
            <w:shd w:val="clear" w:color="auto" w:fill="auto"/>
            <w:vAlign w:val="center"/>
            <w:hideMark/>
          </w:tcPr>
          <w:p w:rsidR="00495BB0" w:rsidRPr="00D64983" w:rsidRDefault="00495BB0" w:rsidP="00E16503">
            <w:pPr>
              <w:spacing w:after="0" w:line="240" w:lineRule="auto"/>
              <w:jc w:val="center"/>
              <w:rPr>
                <w:rFonts w:ascii="Calibri" w:eastAsia="Times New Roman" w:hAnsi="Calibri" w:cs="Calibri"/>
                <w:color w:val="000000"/>
              </w:rPr>
            </w:pPr>
            <w:r w:rsidRPr="00D64983">
              <w:rPr>
                <w:rFonts w:ascii="Calibri" w:eastAsia="Times New Roman" w:hAnsi="Calibri" w:cs="Calibri"/>
                <w:color w:val="000000"/>
              </w:rPr>
              <w:t xml:space="preserve">35 VOLUMES DIVERSOS </w:t>
            </w:r>
          </w:p>
        </w:tc>
      </w:tr>
    </w:tbl>
    <w:p w:rsidR="00495BB0" w:rsidRDefault="00495BB0" w:rsidP="00495BB0">
      <w:pPr>
        <w:jc w:val="both"/>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0"/>
        <w:gridCol w:w="8"/>
        <w:gridCol w:w="782"/>
        <w:gridCol w:w="7938"/>
      </w:tblGrid>
      <w:tr w:rsidR="00495BB0" w:rsidRPr="00000F02" w:rsidTr="00E16503">
        <w:trPr>
          <w:trHeight w:val="1440"/>
        </w:trPr>
        <w:tc>
          <w:tcPr>
            <w:tcW w:w="848" w:type="dxa"/>
            <w:gridSpan w:val="2"/>
            <w:shd w:val="clear" w:color="auto" w:fill="auto"/>
            <w:noWrap/>
            <w:vAlign w:val="center"/>
            <w:hideMark/>
          </w:tcPr>
          <w:p w:rsidR="00495BB0" w:rsidRPr="00000F02" w:rsidRDefault="00495BB0" w:rsidP="00E16503">
            <w:pPr>
              <w:spacing w:after="0" w:line="240" w:lineRule="auto"/>
              <w:rPr>
                <w:rFonts w:ascii="Footlight MT Light" w:eastAsia="Times New Roman" w:hAnsi="Footlight MT Light" w:cs="Calibri"/>
                <w:sz w:val="28"/>
                <w:szCs w:val="28"/>
              </w:rPr>
            </w:pPr>
          </w:p>
        </w:tc>
        <w:tc>
          <w:tcPr>
            <w:tcW w:w="782" w:type="dxa"/>
            <w:shd w:val="clear" w:color="auto" w:fill="auto"/>
            <w:noWrap/>
            <w:vAlign w:val="center"/>
            <w:hideMark/>
          </w:tcPr>
          <w:p w:rsidR="00495BB0" w:rsidRPr="00000F02" w:rsidRDefault="00495BB0" w:rsidP="00E16503">
            <w:pPr>
              <w:spacing w:after="0" w:line="240" w:lineRule="auto"/>
              <w:rPr>
                <w:rFonts w:ascii="Footlight MT Light" w:eastAsia="Times New Roman" w:hAnsi="Footlight MT Light" w:cs="Calibri"/>
                <w:sz w:val="28"/>
                <w:szCs w:val="28"/>
              </w:rPr>
            </w:pPr>
          </w:p>
        </w:tc>
        <w:tc>
          <w:tcPr>
            <w:tcW w:w="7938" w:type="dxa"/>
            <w:shd w:val="clear" w:color="auto" w:fill="auto"/>
            <w:vAlign w:val="center"/>
            <w:hideMark/>
          </w:tcPr>
          <w:p w:rsidR="00495BB0" w:rsidRPr="00000F02" w:rsidRDefault="00495BB0" w:rsidP="00E16503">
            <w:pPr>
              <w:spacing w:after="0" w:line="240" w:lineRule="auto"/>
              <w:jc w:val="center"/>
              <w:rPr>
                <w:rFonts w:ascii="Footlight MT Light" w:eastAsia="Times New Roman" w:hAnsi="Footlight MT Light" w:cs="Calibri"/>
                <w:color w:val="000000"/>
                <w:sz w:val="28"/>
                <w:szCs w:val="28"/>
              </w:rPr>
            </w:pPr>
            <w:r w:rsidRPr="00000F02">
              <w:rPr>
                <w:rFonts w:ascii="Footlight MT Light" w:eastAsia="Times New Roman" w:hAnsi="Footlight MT Light" w:cs="Calibri"/>
                <w:color w:val="000000"/>
                <w:sz w:val="28"/>
                <w:szCs w:val="28"/>
              </w:rPr>
              <w:t>ACERVO DE LIVROS PARA ENSINO FUNDAMENTAL SÉRIES INICIAIS COM 373 TÍTULOS, DIVIDIDOS EM 384 VOLUMES, CONFORME DESCRITO EM ANEXO</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Footlight MT Light" w:eastAsia="Times New Roman" w:hAnsi="Footlight MT Light" w:cs="Calibri"/>
                <w:b/>
                <w:bCs/>
              </w:rPr>
            </w:pPr>
            <w:r w:rsidRPr="00000F02">
              <w:rPr>
                <w:rFonts w:ascii="Footlight MT Light" w:eastAsia="Times New Roman" w:hAnsi="Footlight MT Light" w:cs="Calibri"/>
                <w:b/>
                <w:bCs/>
              </w:rPr>
              <w:t>ITEM</w:t>
            </w:r>
          </w:p>
        </w:tc>
        <w:tc>
          <w:tcPr>
            <w:tcW w:w="790" w:type="dxa"/>
            <w:gridSpan w:val="2"/>
            <w:shd w:val="clear" w:color="auto" w:fill="auto"/>
            <w:noWrap/>
            <w:vAlign w:val="center"/>
            <w:hideMark/>
          </w:tcPr>
          <w:p w:rsidR="00495BB0" w:rsidRPr="00000F02" w:rsidRDefault="00495BB0" w:rsidP="00E16503">
            <w:pPr>
              <w:spacing w:after="0" w:line="240" w:lineRule="auto"/>
              <w:jc w:val="center"/>
              <w:rPr>
                <w:rFonts w:ascii="Footlight MT Light" w:eastAsia="Times New Roman" w:hAnsi="Footlight MT Light" w:cs="Calibri"/>
                <w:b/>
                <w:bCs/>
              </w:rPr>
            </w:pPr>
            <w:proofErr w:type="spellStart"/>
            <w:r w:rsidRPr="00000F02">
              <w:rPr>
                <w:rFonts w:ascii="Footlight MT Light" w:eastAsia="Times New Roman" w:hAnsi="Footlight MT Light" w:cs="Calibri"/>
                <w:b/>
                <w:bCs/>
              </w:rPr>
              <w:t>VL's</w:t>
            </w:r>
            <w:proofErr w:type="spellEnd"/>
          </w:p>
        </w:tc>
        <w:tc>
          <w:tcPr>
            <w:tcW w:w="7938" w:type="dxa"/>
            <w:shd w:val="clear" w:color="auto" w:fill="auto"/>
            <w:noWrap/>
            <w:vAlign w:val="center"/>
            <w:hideMark/>
          </w:tcPr>
          <w:p w:rsidR="00495BB0" w:rsidRPr="00000F02" w:rsidRDefault="00495BB0" w:rsidP="00E16503">
            <w:pPr>
              <w:spacing w:after="0" w:line="240" w:lineRule="auto"/>
              <w:jc w:val="center"/>
              <w:rPr>
                <w:rFonts w:ascii="Footlight MT Light" w:eastAsia="Times New Roman" w:hAnsi="Footlight MT Light" w:cs="Calibri"/>
                <w:b/>
                <w:bCs/>
              </w:rPr>
            </w:pPr>
            <w:r w:rsidRPr="00000F02">
              <w:rPr>
                <w:rFonts w:ascii="Footlight MT Light" w:eastAsia="Times New Roman" w:hAnsi="Footlight MT Light" w:cs="Calibri"/>
                <w:b/>
                <w:bCs/>
              </w:rPr>
              <w:t>LIVRO</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A PEQUENA SEREIA EM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ALADIM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JOAO E MARIA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O MAGICO DE OZ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O PATINHO FEIO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OS MUSICOS DE BREMEN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POCAHONTAS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ECOPATRULHA AS AVENTURAS DOS DETETIVES DA NATUREZA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PETER PAN EM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CHAVE DO TAMANHO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ILHA DO TESOURO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REFORMA DA NATUREZA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ALICE ATRAVES DO ESPELHO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ALICE NO PAIS DAS MARAVILHAS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ANNE FRANK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ARITMETICA DA EMILIA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AVENTURAS DE HANS STADEN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BELA E A FERA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CACADAS DE PEDRINHO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lastRenderedPageBreak/>
              <w:t>20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CHUTA CHUTEIRA!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CINCO CRIANCAS E UM SEGREDO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CLASSICOS DE TODOS OS TEMPOS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DOM CASMURRO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DOM QUIXOTE DAS CRIANCAS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EMILIA NO PAIS DA GRAMATICA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FABULAS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GEOGRAFIA DE DONA BENTA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 DO MUNDO PARA  AS CRIANCAS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TIA NASTACIA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DIVERSAS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ILIADA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MEMORIAS DA EMILIA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MEMORIAS POSTUMAS DE BRAS CUBAS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MOBY DICK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NENE E O CACHORRINHO MISTERIOSO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CORTICO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MARAVILHOSO MAGICO DE OZ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MERGULHO NA LUA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MINOTAURO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40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MUNDO PERDIDO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41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NATAL DO MICO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42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PICAPAU AMARELO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43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POCO DO VISCONDE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44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POMBO E O XADREZ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45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RETRATO DE DORIAN GRAY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46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SACI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47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ODISSEIA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48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OS MISERAVEIS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49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OS TRES MOSQUETEIROS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50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PINOQUIO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51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REINACOES DE NARIZINHO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52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ROBINSON CRUSOE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53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ROMEU E JULIETA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54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SENHORA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55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SEROES DE DONA BENTA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56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SONHO DE UMA NOITE DE VERAO EM HQ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57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TIO ARNALDO E O TAXI DE OUTRO PLANETA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58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VIAGEM AO CEU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59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CACHORRINHO SAMBA NA FAZENDA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60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MENINO E O BRUXO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61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MENINO SEM IMAGINACAO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lastRenderedPageBreak/>
              <w:t>62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MISTERIO DA CASA VERDE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63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RIMA OU COMBINA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64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VAGA-LUME - POR TRAS DAS PORTAS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65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VENENO DIGITAL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66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CONFUSAO NA MONTANHA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67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 SE EU SENTIR...MEDO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68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 SE EU SENTIR...RAIVA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69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 SE EU SENTIR...TRISTEZA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70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LOBO LOBATO E OS TRES PORQUINHOS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71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ARCA DE NOE - NOVA EDICAO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72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PARTE QUE FALTA ENCONTRA O GRANDE 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73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PARTE QUE ME FALTA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74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BALEIA NA BANHEIRA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75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 UM LIVRO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76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SHAKESPEARE - A TEMPESTADE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77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SHAKESPEARE - MUITO BARULHO POR NADA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78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SHAKESPEARE - O MERCADOR DE VENEZA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79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NOS AGORA SOMOS QUATRO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80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SAPO BOCARRAO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81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SELVAGEM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82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ARVORE GENEROSA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83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A PIOR BANDA DO MUNDO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84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ALGUEM EM QUEM CONFIAR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85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AS SURPRESAS DO CORPO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86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CAMINHANDO EM PAZ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87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DE CARA SUJA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88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DO OIAPOQUE AO CHUI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89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JANELA MAGICA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90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O GRANDE CULPADO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91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OLHO POR OLHO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92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OLIMPIADAS NO BAIRRO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93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PRAIA VAZIA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94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QUANTO VALE A SUA VIDA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95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QUEM NAO LE NAO VE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96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SO SE O COMPUTADOR DEIXAR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97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TARZAN MINHOCA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98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DEZ - UM BOTAO NEGRO OUTRO BRANCO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99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BEIJADOS PELO SOL   </w:t>
            </w:r>
          </w:p>
        </w:tc>
      </w:tr>
      <w:tr w:rsidR="00495BB0" w:rsidRPr="00000F02" w:rsidTr="00E16503">
        <w:trPr>
          <w:trHeight w:val="51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100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OS PIOLHOS DA PRINCESA   </w:t>
            </w:r>
          </w:p>
        </w:tc>
      </w:tr>
      <w:tr w:rsidR="00495BB0" w:rsidRPr="00000F02" w:rsidTr="00E16503">
        <w:trPr>
          <w:trHeight w:val="435"/>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101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PAPO RETO E PAPO CURVO   </w:t>
            </w:r>
          </w:p>
        </w:tc>
      </w:tr>
      <w:tr w:rsidR="00495BB0" w:rsidRPr="00000F02" w:rsidTr="00E16503">
        <w:trPr>
          <w:trHeight w:val="465"/>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lastRenderedPageBreak/>
              <w:t>102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CARRUAGEM DA CINDERELA   </w:t>
            </w:r>
          </w:p>
        </w:tc>
      </w:tr>
      <w:tr w:rsidR="00495BB0" w:rsidRPr="00000F02" w:rsidTr="00E16503">
        <w:trPr>
          <w:trHeight w:val="42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103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ESTRADA DE TIJOLOS AMARELOS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104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GALINHA POPO EM CIDADE GRANDE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105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GALINHA POPO EM MINHA VIDA VIRADA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106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GALINHA POPO EM SUCESSO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107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HISTORIA DE BALDOMERA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108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HISTORIA DO GIGANTOSAURUS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109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SONECA PERFEITA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110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CASAS DOS TRES PORQUINHOS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111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ESPETADAS DO PORCO ESPINHO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112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FERAS TAMBEM SONHAM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113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INCRIVEIS IDEIAS DO SENHOR RAPOSO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114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SETE CAMAS DO RATINHO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115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AU </w:t>
            </w:r>
            <w:proofErr w:type="spellStart"/>
            <w:r w:rsidRPr="00000F02">
              <w:rPr>
                <w:rFonts w:ascii="Calibri" w:eastAsia="Times New Roman" w:hAnsi="Calibri" w:cs="Calibri"/>
                <w:color w:val="000000"/>
              </w:rPr>
              <w:t>AU</w:t>
            </w:r>
            <w:proofErr w:type="spellEnd"/>
            <w:r w:rsidRPr="00000F02">
              <w:rPr>
                <w:rFonts w:ascii="Calibri" w:eastAsia="Times New Roman" w:hAnsi="Calibri" w:cs="Calibri"/>
                <w:color w:val="000000"/>
              </w:rPr>
              <w:t xml:space="preserve"> MIAU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116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DANIELA PIRATA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117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DENIS SUA TURMA E O LIXO ZERO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118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ESQUERDA DIREITA  PARA CANHOTOS E DESTROS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119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EU QUERO UM DINOSSAURO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120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GIGANTOSAURUS A CAVERNA DOS RUGIDOS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121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LIVRO QUEBRA - CABECA  OS DINOSSAUROS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122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LIVRO QUEBRA - CABECA LA NA FAZENDA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123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LIVRO QUEBRA - CABECA OS TRES PORQUINHOS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124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LIVRO QUEBRA-CABECA UNI O UNICORNIO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125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 URSINHO MEU URSAO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126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NAO FUI EU!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127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DIA EM QUE VOCE CHEGOU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128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JOVEM CISNE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129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QUE VOCE FARIA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130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ZOOLOGICO DO LUAR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131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OS SONHOS DE AGATHA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132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PELA ESTRADA AFORA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133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ROUPA NOVA DO REI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134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ALADIM E A LAMPADA MARAVILHOSA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135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BRANCA DE NEVE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136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CINDERELA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137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GATO DE BOTAS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138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DO JEITO QUE VOCE 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139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LIBELULA E A TARTARUGA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140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DECRETO DA ALEGRIA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141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DOMADOR DE MONSTROS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142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UM AMIGO PARA SEMPRE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lastRenderedPageBreak/>
              <w:t>143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CONTE UMA FABULA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144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TURMA DA MONICA - NARIZINHO ARREBITADO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145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BINCANDO COM ORIGAMI - APRENDENDO COM DOBRADURAS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146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CANCAO DA TARDE NO CAMPO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147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COMO E BOM SERMOS AMIGOS - BICHOS FANTASTICOS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148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COMO E BOM SERMOS COLABORADORES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149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COMO E BOM SERMOS DIFERENTES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150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COMO UMA CARTA DE AMOR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151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DEDO MINDINHO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152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MARE BAIXA MARE ALTA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153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MEUS LAPIS DE COR SAO SO MEUS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154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BICHO FOLHARADA E OUTROS ESPERTINHOS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155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DIA EM QUE MIGUEL ESTAVA MUITO TRISTE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156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GUERREIRO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157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MENINO QUE QUASE VIROU CACHORRO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158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SEGREDO DA ONCINHA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159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OS AMIGOS DO PEDRINHO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160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OU ISTO OU AQUILO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161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PASSARINHO ME CONTOU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162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QUANDO MIGUEL ENTROU NA ESCOLA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163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QUEM PERDE GANHA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164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TAPAS E BEIJOS DA COMADRE ONCA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165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UM AMOR DE BEBE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166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UM GATO NO TELHADO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167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GARIMPEIRO DO RIO DAS GARCAS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168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UMA HISTORIA BRUXOLICA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169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EXPLORE O SISTEMA SOLAR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170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NAO ABRA ESTE LIVRO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171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NAO ABRA ESTE LIVRO DEFINITIVAMENTE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172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NAO ABRA ESTE LIVRO NUNCA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173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GRANDE LIVRO DAS EMOCOES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174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BELA E A FERA - CLASSICO POP UP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175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BRANCA DE NEVE E OS SETE ANOES - CLASSICO POP-UP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176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DENIS VAMPIRO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177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 UMA EMERGENCIA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178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INCRIVEL TERRA - UM PLANETA EM MOVIMENTO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179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JOAO E O PE DE FEIJAO - CLASSICO POP UP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180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 FANTOCHE AS TRAVESSURAS DO CHIMPANZE BOCHECHUDO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181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 FANTOCHE O GATO QUER UM NOVO LAR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182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 FANTOCHE O PINGUIM QUER SOSSEGO!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183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 FANTOCHE O URSINHO BARULHENTO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lastRenderedPageBreak/>
              <w:t>184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 MUNDO MEUS VALORES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185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MEUS PRIMEIROS SENTIMENTOS A PREGUICA FIRMEZA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186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MEUS PRIMEIROS SENTIMENTOS A TARTARUGA RABUGENTA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187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MEUS PRIMEIROS SENTIMENTOS O CAMALEAO CAUTELOSO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188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MEUS PRIMEIROS SENTIMENTOS O GATO ASSUSTADO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189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NAVEGANDO PELOS MARES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190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DEVORADOR DE PIRATAS E A ARMADILHA DOURADA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191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MANUAL DOS SENTIMENTOS - O QUE ELES SIGNIFICAM?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192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RITMO DA CHUVA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193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ONDE VIVEM OS ANIMAIS?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194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PASSEANDO PELA CIDADE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195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PETER PAN - CLASSICO POP UP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196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PIPA E OTTO NA AMAZONIA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197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QUE SOM OS BICHOS FAZEM ?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198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QUEM E O FILHOTINHO ?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199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SELVAGEM COMO O VENTO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200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SIMAO ABOMINAVEL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201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VOANDO PELOS CEUS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202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ELEICAO NA SELVA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203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FANTASTICA FABRICA DE VIDROS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204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MENINA QUE ACORDAVA AS PALAVRAS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205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AVENTURAS DO BONEQUINHO DO BANHEIRO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206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PERNAS DE PAU DE NICOLAU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207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DE GRAO EM GRAO O SUCESSO VEM NA MAO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208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FABULAS DE AMIZADE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209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FABULAS DE HONESTIDADE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210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FLICTS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211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MENINA DAS ESTRELAS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212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MENINA NINA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213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 IRMAOZINHO ME ATRAPALHA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214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CAMELO O BURRO E A AGUA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215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GATO O PORCO E A PORCARIA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216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MENINO MALUQUINHO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217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MENINO MARROM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218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MENINO QUADRADINHO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219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RITA NAO GRITA!  - NOVA EDICAO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220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UM CANTINHO SO PRA MIM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221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UM DIA PARA NAO ESQUECER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222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UMA PROFESSORA MUITO MALUQUINHA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223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BRUXA ZELDA E OS 80 DOCINHOS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224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TURMA DO MONICA - AS AVENTURAS DO CEBOLINHA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225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MAO E A LUVA EM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lastRenderedPageBreak/>
              <w:t>226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PRINCESA DESEJOSA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227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BRINCRIAR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228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 O TAMBOR DE CRIOULA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229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LOBO DE ESTIMACAO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230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TOM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231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DOROTEIA A CENTOPEIA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232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VOZ DO SILENCIO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233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PRINCIPE E O MENDIGO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234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1001 FANTASMAS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235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PERNAS DA CADEIRA E OS BICOS DOS SAPATOS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236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A BELA ADORMECIDA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237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A BELA E A FERA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238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BRANCA DE NEVE (QUADRINHOS)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239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CHAPEUZINHO VERMELHO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240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CINDERELA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241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JOAO E O PE DE FEIJAO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242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O GATO DE BOTAS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243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PINOQUIO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244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CONTOS CLASSICOS - RAPUNZEL EM QUADRINHOS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245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SATIRAS EM QUADRINHOS - A FERA QUE NAO TINHA BELA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246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SATIRAS EM QUADRINHOS - A MENINA PINOQUIO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247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SATIRAS EM QUADRINHOS - A PROPOSTA MALUCA DO PRINCIPE SAPO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248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SATIRAS EM QUADRINHOS - AS TRAVESSURAS DE UM OGRO DE TALENTO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249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SATIRAS EM QUADRINHOS - DESVENTURAS DE UM PATINHO BONITO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250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SATIRAS EM QUADRINHOS - FADA MALVADA BRUXA ENCANTADA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251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SATIRAS EM QUADRINHOS - JOAO E MARIA E AS ARMADILHAS DA BRUXA COZINHEIRA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252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SATIRAS EM QUADRINHOS - NINGUEM TEM MEDO DO LOBO MAU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253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SATIRAS EM QUADRINHOS - O CHAPELEIRO LOUCO NO PAIS SEM MARAVILHAS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254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SATIRAS EM QUADRINHOS - O GALO DE BOTAS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255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BICHOS DIVERTIDOS EM 3D O CACHORRO ENLAMEADO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256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BICHOS DIVERTIDOS EM 3D O PINGUIM SONOLENTO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257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BICHOS DIVERTIDOS EM 3D O PINTINHO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258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FOFOQUEIRA FOFOCADA / UMA TAL ADRIANA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259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GALINHA AFLITA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lastRenderedPageBreak/>
              <w:t>260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MENINA QUE INVENTAVA NOMES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261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NUVEM QUE NAO QUERIA CHOVER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262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PATA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263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PESCARIA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264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PROMESSA DO FAZENDEIRO / SO QUE TEM UMA DIFERENCA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265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VACA MALHADA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266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ALFABETO POETICO DOS NOMES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267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AVENTURAS DE GULLIVER EM LILLIPUT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268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BAMMM! A BANDA MAIS MONSTRUOSA DO MUNDO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269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 FALANTE - A APOSTA DO MACACO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270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 FALANTE - A DIVISAO DAS JABUTICABAS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271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 FALANTE - BICHO ESCONDIDO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272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 FALANTE - FUTEBOL DE BICHOS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273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 FALANTE - HELINHO E A CEGONHA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274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 FALANTE - O TAMANDUA E AS FORMIGAS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275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 FALANTE - O URSINHO MIXILIM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276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 FALANTE - PATA TI E PATA 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277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 FALANTE - TITA A TRUTA CURIOSA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278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 FALANTE - UMA CARTA PARA O REI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279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BICHO FALANTE - UMA CASA PARA DOIS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280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CADE O RATO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281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12</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COLECAO - REINACOES DA GAROTADA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282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CORRE CUTIA - A EMA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283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CORRE CUTIA - A JOANINHA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284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CORRE CUTIA - A ONCA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285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CORRE CUTIA - A PREGUICA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286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CORRE CUTIA - A SUCURI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287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CORRE CUTIA - AS ARARAS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288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CORRE CUTIA - O DOURADO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289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CORRE CUTIA - O JABUTI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290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CORRE CUTIA - O TUCANO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291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ARREPIAR - MEU QUERIDO ROBO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292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ARREPIAR - O HOMEM MONTANHA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293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ARREPIAR - OS TRES IRMAOS / O SUAVE MILAGRE / A  AIA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294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ARREPIAR - POBRE CACHORRINHA! / A FICHA MAIS BONITA / A VENDEDORA DE FOSFOROS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295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ARREPIAR - PROMESSA MACABRA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296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ASSOMBRAR - A GRAVATA BORBOLETA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297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ASSOMBRAR - EU NUNCA VOU TE DEIXAR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298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ASSOMBRAR - UM HOMEM SEM CONSCIENCIA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lastRenderedPageBreak/>
              <w:t>299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ASSOMBRAR - UMA BOA NOITE DE SONO - O CHAVEIRO DOURADO - O SACRIFICIO DE UMA CRIANCA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300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HISTORIAS DE ASSOMBRAR - UMA CARTA PARA O VOVO -BENDITA PROFESSORA - A DECISAO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301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NA BEIRA DO RIO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302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NAO SE MATA NA MATA LEMBRANCAS DE RONDON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303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CACHIMBO DO SACI / PITANDO O SETE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304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GATO VIU ...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305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INCRIVEL INSPETOR ALMEIDA  / O GRANDE MENTIROSO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306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MAIS BONITO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307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MENINO QUE VIROU ESCRITOR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308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MOCO DO CORREIO E A MOCA DA CASA DE TIJOLINHO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309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OVO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310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PROFESSOR DE BURROS / O BANDO DESALTEADORES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311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REI DESCALCO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312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OS ATLETAS   </w:t>
            </w:r>
          </w:p>
        </w:tc>
      </w:tr>
      <w:tr w:rsidR="00495BB0" w:rsidRPr="00000F02" w:rsidTr="00E16503">
        <w:trPr>
          <w:trHeight w:val="6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313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PALMAS PARA JOAO CRISTIANO - PARA HANS CHRISTIAN ANDERSEN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314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QUE BRINCADEIRA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315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SEM PE NEM CABECA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316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CABANA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317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CAPSULA DO TEMPO   </w:t>
            </w:r>
          </w:p>
        </w:tc>
      </w:tr>
      <w:tr w:rsidR="00495BB0" w:rsidRPr="00000F02" w:rsidTr="00E16503">
        <w:trPr>
          <w:trHeight w:val="405"/>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318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CARAPANA E O POVO SEM SONO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319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GAROTO ESTRANHO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320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NOITE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321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APRENDIZ DE CAVALEIRO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322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FROZEN - UM BONECO DE NEVE INCRIVEL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323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FROZEN - UMA IRMA ASSIM COMO EU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324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MARAVILHOSA E HORRIPILANTE CASA DA VOVO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325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 VISITA DE CACHINHOS DOURADOS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326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ADEUS QUERIDO URSO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327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ARGH ESTEGOSSAURO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328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AVENTURAS DO URSO FLORENCIO ATRAS DA ABELHINHA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329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AVENTURAS DO URSO FLORENCIO PINTANDO A JOANINHA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330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AVENTURAS DO URSO FLORENCIO PINTANDO O PEIXINHO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331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AS AVENTURAS DO URSO FLORENCIO PINTANDO UMA FLOR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332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AU </w:t>
            </w:r>
            <w:proofErr w:type="spellStart"/>
            <w:r w:rsidRPr="00000F02">
              <w:rPr>
                <w:rFonts w:ascii="Calibri" w:eastAsia="Times New Roman" w:hAnsi="Calibri" w:cs="Calibri"/>
                <w:color w:val="000000"/>
              </w:rPr>
              <w:t>AU</w:t>
            </w:r>
            <w:proofErr w:type="spellEnd"/>
            <w:r w:rsidRPr="00000F02">
              <w:rPr>
                <w:rFonts w:ascii="Calibri" w:eastAsia="Times New Roman" w:hAnsi="Calibri" w:cs="Calibri"/>
                <w:color w:val="000000"/>
              </w:rPr>
              <w:t xml:space="preserve"> COMO FALAR CACHORRES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333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BLIP E PIP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334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BLIP E PIP O MISTERIO DAS FRUTINHAS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335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BRANCA DE NEVE POP UP CLASSICOS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336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CHAPEUZINHO VERMELHO POP UP CLASSICOS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337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CHOMP APATOSSAURO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lastRenderedPageBreak/>
              <w:t>338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DESBRAVANDO OS CORAIS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339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DINHEIRO NAO CRESCE EM ARVORES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340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ECO O GOLFINHO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341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ENTRE TRONCOS E TOCOS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342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ERA UMA VEZ UM LEAO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343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EU VOCE E O PAPO DA COMIDA SAUDAVEL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344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EXPLORANDO A MONTANHA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345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EXPLORANDO A NOITE SELVAGEM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346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FLIC O PORCO ESPINHO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347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GRRR TRICERATOPE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348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LABIRINTO INCRIVEL DINO E A VIAGEM NO TEMPO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349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LABIRINTO INCRIVEL OS PINTINHOS FUJOES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350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LABIRINTO INCRIVEL PRINCESAS EM FESTA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351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LABIRINTO INCRIVEL TESOUROS MAGICOS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352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MEU PEQUENO CORACAO PARTIDO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353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MOGLI POP UP CLASSICOS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354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MUU COMO FALAR "VAQUES"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355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NEM SEMPRE PODE SE TER TUDO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356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NOAH E O PASSARO ESTRELA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357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RATINHO JUCA DESCOBRINDO O MUNDO MAGICO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358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RATINHO JUCA: DESCOBRINDO A CIDADE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359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RATINHO JUCA: DESCOBRINDO A FAZENDA!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360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 URSO E O PIANO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361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ONDE MORA A AMIZADE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362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OS TRES PORQUINHOS POP UP CLASSICOS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363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PIP SOBRE RODAS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364</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POR DENTRO DOS NINHOS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365</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QUANDO EU TE ENCONTRAR - UM LIVRO DUAS HISTORIAS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366</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QUE PUM FOI ESSE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367</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QUE PUM FOI ESSE NA FAZENDA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368</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ROAR TIRANOSSAURO REX   </w:t>
            </w:r>
          </w:p>
        </w:tc>
      </w:tr>
      <w:tr w:rsidR="00495BB0" w:rsidRPr="00000F02" w:rsidTr="00E16503">
        <w:trPr>
          <w:trHeight w:val="300"/>
        </w:trPr>
        <w:tc>
          <w:tcPr>
            <w:tcW w:w="840" w:type="dxa"/>
            <w:shd w:val="clear" w:color="auto" w:fill="auto"/>
            <w:noWrap/>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369</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SAI DA FRENTE QUE E URGENTE    </w:t>
            </w:r>
          </w:p>
        </w:tc>
      </w:tr>
      <w:tr w:rsidR="00495BB0" w:rsidRPr="00000F02" w:rsidTr="00E16503">
        <w:trPr>
          <w:trHeight w:val="300"/>
        </w:trPr>
        <w:tc>
          <w:tcPr>
            <w:tcW w:w="840"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370</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SE EU FOSSE UMA NUVEM   </w:t>
            </w:r>
          </w:p>
        </w:tc>
      </w:tr>
      <w:tr w:rsidR="00495BB0" w:rsidRPr="00000F02" w:rsidTr="00E16503">
        <w:trPr>
          <w:trHeight w:val="300"/>
        </w:trPr>
        <w:tc>
          <w:tcPr>
            <w:tcW w:w="840"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371</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SLIME CORNIO   </w:t>
            </w:r>
          </w:p>
        </w:tc>
      </w:tr>
      <w:tr w:rsidR="00495BB0" w:rsidRPr="00000F02" w:rsidTr="00E16503">
        <w:trPr>
          <w:trHeight w:val="300"/>
        </w:trPr>
        <w:tc>
          <w:tcPr>
            <w:tcW w:w="840"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372</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SOCORRO MINHA CALCA SUMIU   </w:t>
            </w:r>
          </w:p>
        </w:tc>
      </w:tr>
      <w:tr w:rsidR="00495BB0" w:rsidRPr="00000F02" w:rsidTr="00E16503">
        <w:trPr>
          <w:trHeight w:val="300"/>
        </w:trPr>
        <w:tc>
          <w:tcPr>
            <w:tcW w:w="840"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rPr>
            </w:pPr>
            <w:r w:rsidRPr="00000F02">
              <w:rPr>
                <w:rFonts w:ascii="Calibri" w:eastAsia="Times New Roman" w:hAnsi="Calibri" w:cs="Calibri"/>
              </w:rPr>
              <w:t>373</w:t>
            </w:r>
          </w:p>
        </w:tc>
        <w:tc>
          <w:tcPr>
            <w:tcW w:w="790" w:type="dxa"/>
            <w:gridSpan w:val="2"/>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1</w:t>
            </w:r>
          </w:p>
        </w:tc>
        <w:tc>
          <w:tcPr>
            <w:tcW w:w="7938" w:type="dxa"/>
            <w:shd w:val="clear" w:color="auto" w:fill="auto"/>
            <w:vAlign w:val="center"/>
            <w:hideMark/>
          </w:tcPr>
          <w:p w:rsidR="00495BB0" w:rsidRPr="00000F02" w:rsidRDefault="00495BB0" w:rsidP="00E16503">
            <w:pPr>
              <w:spacing w:after="0" w:line="240" w:lineRule="auto"/>
              <w:jc w:val="center"/>
              <w:rPr>
                <w:rFonts w:ascii="Calibri" w:eastAsia="Times New Roman" w:hAnsi="Calibri" w:cs="Calibri"/>
                <w:color w:val="000000"/>
              </w:rPr>
            </w:pPr>
            <w:r w:rsidRPr="00000F02">
              <w:rPr>
                <w:rFonts w:ascii="Calibri" w:eastAsia="Times New Roman" w:hAnsi="Calibri" w:cs="Calibri"/>
                <w:color w:val="000000"/>
              </w:rPr>
              <w:t xml:space="preserve">TEDDY E A GRANDE ENCHENTE   </w:t>
            </w:r>
          </w:p>
        </w:tc>
      </w:tr>
    </w:tbl>
    <w:p w:rsidR="00495BB0" w:rsidRDefault="00495BB0" w:rsidP="00495BB0">
      <w:r>
        <w:t> </w:t>
      </w:r>
    </w:p>
    <w:p w:rsidR="00495BB0" w:rsidRDefault="00495BB0" w:rsidP="00495BB0">
      <w:r>
        <w:rPr>
          <w:rFonts w:ascii="Tahoma" w:eastAsia="Tahoma" w:hAnsi="Tahoma" w:cs="Tahoma"/>
          <w:color w:val="000000"/>
          <w:sz w:val="21"/>
          <w:szCs w:val="21"/>
        </w:rPr>
        <w:t xml:space="preserve">O valor total para contratação do objeto é </w:t>
      </w:r>
      <w:r w:rsidRPr="00A7587B">
        <w:rPr>
          <w:rFonts w:ascii="Tahoma" w:eastAsia="Tahoma" w:hAnsi="Tahoma" w:cs="Tahoma"/>
          <w:b/>
          <w:color w:val="000000"/>
          <w:sz w:val="21"/>
          <w:szCs w:val="21"/>
        </w:rPr>
        <w:t>de R$21.375,30 (vinte e um mil e trezentos e setenta e cinco reais e trinta centavos)</w:t>
      </w:r>
      <w:r>
        <w:rPr>
          <w:rFonts w:ascii="Tahoma" w:eastAsia="Tahoma" w:hAnsi="Tahoma" w:cs="Tahoma"/>
          <w:color w:val="000000"/>
        </w:rPr>
        <w:t>.</w:t>
      </w:r>
    </w:p>
    <w:p w:rsidR="00262327" w:rsidRDefault="00262327">
      <w:pPr>
        <w:jc w:val="both"/>
      </w:pPr>
    </w:p>
    <w:p w:rsidR="00495BB0" w:rsidRDefault="00495BB0" w:rsidP="00495BB0">
      <w:pPr>
        <w:jc w:val="center"/>
      </w:pPr>
      <w:r>
        <w:rPr>
          <w:rFonts w:ascii="Tahoma" w:eastAsia="Tahoma" w:hAnsi="Tahoma" w:cs="Tahoma"/>
          <w:b/>
          <w:bCs/>
          <w:color w:val="000000"/>
          <w:sz w:val="24"/>
          <w:szCs w:val="24"/>
        </w:rPr>
        <w:lastRenderedPageBreak/>
        <w:t>ANEXO II</w:t>
      </w:r>
    </w:p>
    <w:p w:rsidR="00495BB0" w:rsidRDefault="00495BB0" w:rsidP="00495BB0">
      <w:pPr>
        <w:jc w:val="center"/>
      </w:pPr>
      <w:r>
        <w:rPr>
          <w:rFonts w:ascii="Tahoma" w:eastAsia="Tahoma" w:hAnsi="Tahoma" w:cs="Tahoma"/>
          <w:b/>
          <w:bCs/>
          <w:color w:val="000000"/>
          <w:sz w:val="24"/>
          <w:szCs w:val="24"/>
        </w:rPr>
        <w:t xml:space="preserve">MODELO DE PROPOSTA COMERCIAL </w:t>
      </w:r>
    </w:p>
    <w:p w:rsidR="00495BB0" w:rsidRDefault="00495BB0" w:rsidP="00495BB0">
      <w:pPr>
        <w:jc w:val="center"/>
      </w:pPr>
      <w:r>
        <w:t> </w:t>
      </w:r>
    </w:p>
    <w:p w:rsidR="00495BB0" w:rsidRDefault="00495BB0" w:rsidP="00495BB0">
      <w:r>
        <w:rPr>
          <w:rFonts w:ascii="Tahoma" w:eastAsia="Tahoma" w:hAnsi="Tahoma" w:cs="Tahoma"/>
          <w:b/>
          <w:bCs/>
          <w:color w:val="000000"/>
          <w:sz w:val="21"/>
          <w:szCs w:val="21"/>
        </w:rPr>
        <w:t>PROCESSO N.º 053/2024</w:t>
      </w:r>
    </w:p>
    <w:p w:rsidR="00495BB0" w:rsidRDefault="00495BB0" w:rsidP="00495BB0">
      <w:r>
        <w:rPr>
          <w:rFonts w:ascii="Tahoma" w:eastAsia="Tahoma" w:hAnsi="Tahoma" w:cs="Tahoma"/>
          <w:b/>
          <w:bCs/>
          <w:color w:val="000000"/>
          <w:sz w:val="21"/>
          <w:szCs w:val="21"/>
        </w:rPr>
        <w:t>DISPENSA N.º 025/2024</w:t>
      </w:r>
    </w:p>
    <w:p w:rsidR="00495BB0" w:rsidRDefault="00495BB0" w:rsidP="00495BB0">
      <w:r>
        <w:t> </w:t>
      </w:r>
    </w:p>
    <w:p w:rsidR="00495BB0" w:rsidRDefault="00495BB0" w:rsidP="00495BB0">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__.___.___/____-__</w:t>
      </w:r>
    </w:p>
    <w:p w:rsidR="00495BB0" w:rsidRDefault="00495BB0" w:rsidP="00495BB0">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_____________________</w:t>
      </w:r>
    </w:p>
    <w:p w:rsidR="00495BB0" w:rsidRDefault="00495BB0" w:rsidP="00495BB0">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_____-____</w:t>
      </w:r>
    </w:p>
    <w:p w:rsidR="00495BB0" w:rsidRDefault="00495BB0" w:rsidP="00495BB0">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495BB0" w:rsidRDefault="00495BB0" w:rsidP="00495BB0">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fornecer o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495BB0" w:rsidTr="00E16503">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95BB0" w:rsidRDefault="00495BB0" w:rsidP="00E16503">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495BB0" w:rsidRDefault="00495BB0" w:rsidP="00E16503">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95BB0" w:rsidRDefault="00495BB0" w:rsidP="00E16503">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95BB0" w:rsidRDefault="00495BB0" w:rsidP="00E16503">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95BB0" w:rsidRDefault="00495BB0" w:rsidP="00E16503">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495BB0" w:rsidRDefault="00495BB0" w:rsidP="00E1650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495BB0" w:rsidRDefault="00495BB0" w:rsidP="00E1650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495BB0" w:rsidRDefault="00495BB0" w:rsidP="00495BB0">
      <w:pPr>
        <w:jc w:val="both"/>
      </w:pPr>
      <w:r>
        <w:t> </w:t>
      </w:r>
    </w:p>
    <w:p w:rsidR="00495BB0" w:rsidRDefault="00495BB0" w:rsidP="00495BB0">
      <w:pPr>
        <w:jc w:val="both"/>
      </w:pPr>
      <w:r>
        <w:rPr>
          <w:rFonts w:ascii="Tahoma" w:eastAsia="Tahoma" w:hAnsi="Tahoma" w:cs="Tahoma"/>
          <w:b/>
          <w:bCs/>
          <w:color w:val="000000"/>
          <w:sz w:val="21"/>
          <w:szCs w:val="21"/>
        </w:rPr>
        <w:t>1 - DO PRAZO DE VALIDADE DA PROPOSTA:</w:t>
      </w:r>
    </w:p>
    <w:p w:rsidR="00495BB0" w:rsidRDefault="00495BB0" w:rsidP="00495BB0">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495BB0" w:rsidRDefault="00495BB0" w:rsidP="00495BB0">
      <w:pPr>
        <w:jc w:val="both"/>
      </w:pPr>
      <w:r>
        <w:rPr>
          <w:rFonts w:ascii="Tahoma" w:eastAsia="Tahoma" w:hAnsi="Tahoma" w:cs="Tahoma"/>
          <w:b/>
          <w:bCs/>
          <w:color w:val="000000"/>
          <w:sz w:val="21"/>
          <w:szCs w:val="21"/>
        </w:rPr>
        <w:t>2 - DECLARAÇÃO:</w:t>
      </w:r>
    </w:p>
    <w:p w:rsidR="00495BB0" w:rsidRDefault="00495BB0" w:rsidP="00495BB0">
      <w:pPr>
        <w:jc w:val="both"/>
      </w:pPr>
      <w:r>
        <w:rPr>
          <w:rFonts w:ascii="Tahoma" w:eastAsia="Tahoma" w:hAnsi="Tahoma" w:cs="Tahoma"/>
          <w:b/>
          <w:bCs/>
          <w:color w:val="000000"/>
          <w:sz w:val="21"/>
          <w:szCs w:val="21"/>
        </w:rPr>
        <w:t xml:space="preserve">2.1 </w:t>
      </w:r>
      <w:r>
        <w:rPr>
          <w:rFonts w:ascii="Tahoma" w:eastAsia="Tahoma" w:hAnsi="Tahoma" w:cs="Tahoma"/>
          <w:color w:val="000000"/>
          <w:sz w:val="21"/>
          <w:szCs w:val="21"/>
        </w:rPr>
        <w:t>- </w:t>
      </w:r>
      <w:r>
        <w:rPr>
          <w:rFonts w:ascii="Tahoma" w:eastAsia="Tahoma" w:hAnsi="Tahoma" w:cs="Tahoma"/>
          <w:color w:val="000000"/>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color w:val="000000"/>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495BB0" w:rsidRDefault="00495BB0" w:rsidP="00495BB0">
      <w:pPr>
        <w:jc w:val="both"/>
      </w:pPr>
      <w:r>
        <w:rPr>
          <w:rFonts w:ascii="Tahoma" w:eastAsia="Tahoma" w:hAnsi="Tahoma" w:cs="Tahoma"/>
          <w:color w:val="000000"/>
          <w:sz w:val="21"/>
          <w:szCs w:val="21"/>
        </w:rPr>
        <w:t>LOCAL/DATA</w:t>
      </w:r>
    </w:p>
    <w:p w:rsidR="00495BB0" w:rsidRDefault="00495BB0" w:rsidP="00495BB0">
      <w:pPr>
        <w:jc w:val="center"/>
      </w:pPr>
      <w:r>
        <w:rPr>
          <w:rFonts w:ascii="Tahoma" w:eastAsia="Tahoma" w:hAnsi="Tahoma" w:cs="Tahoma"/>
          <w:color w:val="000000"/>
          <w:sz w:val="21"/>
          <w:szCs w:val="21"/>
        </w:rPr>
        <w:t>_____________________________________________</w:t>
      </w:r>
    </w:p>
    <w:p w:rsidR="00495BB0" w:rsidRDefault="00495BB0" w:rsidP="00495BB0">
      <w:pPr>
        <w:jc w:val="center"/>
      </w:pPr>
      <w:r>
        <w:rPr>
          <w:rFonts w:ascii="Tahoma" w:eastAsia="Tahoma" w:hAnsi="Tahoma" w:cs="Tahoma"/>
          <w:b/>
          <w:bCs/>
          <w:color w:val="000000"/>
          <w:sz w:val="21"/>
          <w:szCs w:val="21"/>
        </w:rPr>
        <w:t>Nome do Responsável</w:t>
      </w:r>
    </w:p>
    <w:p w:rsidR="00495BB0" w:rsidRDefault="00495BB0" w:rsidP="00495BB0">
      <w:pPr>
        <w:jc w:val="center"/>
      </w:pPr>
      <w:r>
        <w:rPr>
          <w:rFonts w:ascii="Tahoma" w:eastAsia="Tahoma" w:hAnsi="Tahoma" w:cs="Tahoma"/>
          <w:b/>
          <w:bCs/>
          <w:color w:val="000000"/>
          <w:sz w:val="27"/>
          <w:szCs w:val="27"/>
        </w:rPr>
        <w:lastRenderedPageBreak/>
        <w:t xml:space="preserve">ANEXO III - MINUTA DE CONTRATO </w:t>
      </w:r>
    </w:p>
    <w:p w:rsidR="00495BB0" w:rsidRDefault="00495BB0" w:rsidP="00495BB0">
      <w:pPr>
        <w:jc w:val="both"/>
      </w:pPr>
      <w:r>
        <w:rPr>
          <w:rFonts w:ascii="Tahoma" w:eastAsia="Tahoma" w:hAnsi="Tahoma" w:cs="Tahoma"/>
          <w:b/>
          <w:bCs/>
          <w:color w:val="000000"/>
          <w:sz w:val="21"/>
          <w:szCs w:val="21"/>
        </w:rPr>
        <w:t>CONTRATO Nº ___/20__</w:t>
      </w:r>
    </w:p>
    <w:p w:rsidR="00495BB0" w:rsidRDefault="00495BB0" w:rsidP="00495BB0">
      <w:pPr>
        <w:jc w:val="both"/>
      </w:pPr>
      <w:r>
        <w:t> </w:t>
      </w:r>
    </w:p>
    <w:p w:rsidR="00495BB0" w:rsidRDefault="00495BB0" w:rsidP="00495BB0">
      <w:pPr>
        <w:jc w:val="both"/>
      </w:pPr>
      <w:r>
        <w:rPr>
          <w:rFonts w:ascii="Tahoma" w:eastAsia="Tahoma" w:hAnsi="Tahoma" w:cs="Tahoma"/>
          <w:b/>
          <w:bCs/>
          <w:color w:val="000000"/>
          <w:sz w:val="21"/>
          <w:szCs w:val="21"/>
        </w:rPr>
        <w:t xml:space="preserve">O(A)Município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053/2024 - Dispensa nº 025/2024, em observância às disposições da Lei nº 14.133, de 1º de abril de 2021, e demais legislação aplicável, aplicando-se a este instrumento suas disposições irrestrita e incondicionalmente, bem como pelas cláusulas e condições seguintes:</w:t>
      </w:r>
    </w:p>
    <w:p w:rsidR="00495BB0" w:rsidRDefault="00495BB0" w:rsidP="00495BB0">
      <w:pPr>
        <w:jc w:val="both"/>
      </w:pPr>
      <w:r>
        <w:rPr>
          <w:rFonts w:ascii="Tahoma" w:eastAsia="Tahoma" w:hAnsi="Tahoma" w:cs="Tahoma"/>
          <w:b/>
          <w:bCs/>
          <w:color w:val="000000"/>
          <w:sz w:val="21"/>
          <w:szCs w:val="21"/>
        </w:rPr>
        <w:t>1 - CLÁUSULA PRIMEIRA: DO OBJETO</w:t>
      </w:r>
    </w:p>
    <w:p w:rsidR="00495BB0" w:rsidRDefault="00495BB0" w:rsidP="00495BB0">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495BB0" w:rsidRDefault="00495BB0" w:rsidP="00495BB0">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495BB0" w:rsidTr="00E16503">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95BB0" w:rsidRDefault="00495BB0" w:rsidP="00E16503">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495BB0" w:rsidRDefault="00495BB0" w:rsidP="00E16503">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95BB0" w:rsidRDefault="00495BB0" w:rsidP="00E16503">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95BB0" w:rsidRDefault="00495BB0" w:rsidP="00E16503">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95BB0" w:rsidRDefault="00495BB0" w:rsidP="00E16503">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495BB0" w:rsidRDefault="00495BB0" w:rsidP="00E1650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495BB0" w:rsidRDefault="00495BB0" w:rsidP="00E16503">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495BB0" w:rsidRDefault="00495BB0" w:rsidP="00495BB0">
      <w:pPr>
        <w:jc w:val="both"/>
      </w:pPr>
      <w:r>
        <w:t> </w:t>
      </w:r>
    </w:p>
    <w:p w:rsidR="00495BB0" w:rsidRDefault="00495BB0" w:rsidP="00495BB0">
      <w:pPr>
        <w:jc w:val="both"/>
      </w:pPr>
      <w:r>
        <w:rPr>
          <w:rFonts w:ascii="Tahoma" w:eastAsia="Tahoma" w:hAnsi="Tahoma" w:cs="Tahoma"/>
          <w:color w:val="000000"/>
          <w:sz w:val="21"/>
          <w:szCs w:val="21"/>
        </w:rPr>
        <w:t>1.3 - Integram este Contrato, como se nele estivessem transcritos, o Termo de referência, o aviso de dispensa, Proposta Comercial apresentada pela CONTRATADA, eventuais anexos dos documentos supracitados, ambos constantes deste Processo de dispensa de licitação.</w:t>
      </w:r>
    </w:p>
    <w:p w:rsidR="00495BB0" w:rsidRDefault="00495BB0" w:rsidP="00495BB0">
      <w:pPr>
        <w:jc w:val="both"/>
      </w:pPr>
      <w:r>
        <w:rPr>
          <w:rFonts w:ascii="Tahoma" w:eastAsia="Tahoma" w:hAnsi="Tahoma" w:cs="Tahoma"/>
          <w:b/>
          <w:bCs/>
          <w:color w:val="000000"/>
          <w:sz w:val="21"/>
          <w:szCs w:val="21"/>
        </w:rPr>
        <w:t xml:space="preserve">2 - CLÁUSULA SEGUNDA – VIGÊNCIA E PRORROGAÇÃO </w:t>
      </w:r>
    </w:p>
    <w:p w:rsidR="00495BB0" w:rsidRDefault="00495BB0" w:rsidP="00495BB0">
      <w:pPr>
        <w:jc w:val="both"/>
      </w:pPr>
      <w:r>
        <w:rPr>
          <w:rFonts w:ascii="Tahoma" w:eastAsia="Tahoma" w:hAnsi="Tahoma" w:cs="Tahoma"/>
          <w:color w:val="000000"/>
          <w:sz w:val="21"/>
          <w:szCs w:val="21"/>
        </w:rPr>
        <w:t>2.1 - O prazo de vigência da contratação será de 03 meses, contados da data de assinatura do contrato, na forma do art. 105 da Lei 14.133/21.</w:t>
      </w:r>
    </w:p>
    <w:p w:rsidR="00495BB0" w:rsidRDefault="00495BB0" w:rsidP="00495BB0">
      <w:pPr>
        <w:jc w:val="both"/>
      </w:pPr>
      <w:r>
        <w:rPr>
          <w:rFonts w:ascii="Tahoma" w:eastAsia="Tahoma" w:hAnsi="Tahoma" w:cs="Tahoma"/>
          <w:b/>
          <w:bCs/>
          <w:color w:val="000000"/>
          <w:sz w:val="21"/>
          <w:szCs w:val="21"/>
        </w:rPr>
        <w:t>3 - CLÁUSULA TERCEIRA – MODELOS DE EXECUÇÃO E GESTÃO CONTRATUAIS (art. 92, IV, VII e XVIII)</w:t>
      </w:r>
    </w:p>
    <w:p w:rsidR="00495BB0" w:rsidRDefault="00495BB0" w:rsidP="00495BB0">
      <w:pPr>
        <w:jc w:val="both"/>
      </w:pPr>
      <w:r>
        <w:rPr>
          <w:rFonts w:ascii="Tahoma" w:eastAsia="Tahoma" w:hAnsi="Tahoma" w:cs="Tahoma"/>
          <w:color w:val="000000"/>
          <w:sz w:val="21"/>
          <w:szCs w:val="21"/>
        </w:rPr>
        <w:t>3.1 - O regime de execução contratual, os modelos de gestão e de execução, assim como os prazos e condições de conclusão, entrega, observação e recebimento do objeto constam no Termo de Referência, anexo a este Contrato.</w:t>
      </w:r>
    </w:p>
    <w:p w:rsidR="00495BB0" w:rsidRDefault="00495BB0" w:rsidP="00495BB0">
      <w:pPr>
        <w:jc w:val="both"/>
      </w:pPr>
      <w:r>
        <w:rPr>
          <w:rFonts w:ascii="Tahoma" w:eastAsia="Tahoma" w:hAnsi="Tahoma" w:cs="Tahoma"/>
          <w:b/>
          <w:bCs/>
          <w:color w:val="000000"/>
          <w:sz w:val="21"/>
          <w:szCs w:val="21"/>
        </w:rPr>
        <w:t>4 - CLÁUSULA QUARTA – SUBCONTRATAÇÃO</w:t>
      </w:r>
    </w:p>
    <w:p w:rsidR="00495BB0" w:rsidRDefault="00495BB0" w:rsidP="00495BB0">
      <w:pPr>
        <w:jc w:val="both"/>
      </w:pPr>
      <w:r>
        <w:rPr>
          <w:rFonts w:ascii="Tahoma" w:eastAsia="Tahoma" w:hAnsi="Tahoma" w:cs="Tahoma"/>
          <w:b/>
          <w:bCs/>
          <w:color w:val="000000"/>
          <w:sz w:val="21"/>
          <w:szCs w:val="21"/>
        </w:rPr>
        <w:lastRenderedPageBreak/>
        <w:t>4.1 -</w:t>
      </w:r>
      <w:r>
        <w:rPr>
          <w:rFonts w:ascii="Tahoma" w:eastAsia="Tahoma" w:hAnsi="Tahoma" w:cs="Tahoma"/>
          <w:color w:val="000000"/>
          <w:sz w:val="21"/>
          <w:szCs w:val="21"/>
        </w:rPr>
        <w:t xml:space="preserve"> Não será admitida a subcontratação do objeto contratual.</w:t>
      </w:r>
    </w:p>
    <w:p w:rsidR="00495BB0" w:rsidRDefault="00495BB0" w:rsidP="00495BB0">
      <w:pPr>
        <w:jc w:val="both"/>
      </w:pPr>
      <w:r>
        <w:rPr>
          <w:rFonts w:ascii="Tahoma" w:eastAsia="Tahoma" w:hAnsi="Tahoma" w:cs="Tahoma"/>
          <w:b/>
          <w:bCs/>
          <w:color w:val="000000"/>
          <w:sz w:val="21"/>
          <w:szCs w:val="21"/>
        </w:rPr>
        <w:t>5 - CLÁUSULA QUINTA - PREÇO</w:t>
      </w:r>
    </w:p>
    <w:p w:rsidR="00495BB0" w:rsidRDefault="00495BB0" w:rsidP="00495BB0">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495BB0" w:rsidRDefault="00495BB0" w:rsidP="00495BB0">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495BB0" w:rsidRDefault="00495BB0" w:rsidP="00495BB0">
      <w:pPr>
        <w:jc w:val="both"/>
      </w:pPr>
      <w:r>
        <w:rPr>
          <w:rFonts w:ascii="Tahoma" w:eastAsia="Tahoma" w:hAnsi="Tahoma" w:cs="Tahoma"/>
          <w:b/>
          <w:bCs/>
          <w:color w:val="000000"/>
          <w:sz w:val="21"/>
          <w:szCs w:val="21"/>
        </w:rPr>
        <w:t>6 - CLÁUSULA SEXTA - PAGAMENTO (art. 92, V e VI)</w:t>
      </w:r>
    </w:p>
    <w:p w:rsidR="00495BB0" w:rsidRDefault="00495BB0" w:rsidP="00495BB0">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495BB0" w:rsidRDefault="00495BB0" w:rsidP="00495BB0">
      <w:pPr>
        <w:jc w:val="both"/>
      </w:pPr>
      <w:r>
        <w:rPr>
          <w:rFonts w:ascii="Tahoma" w:eastAsia="Tahoma" w:hAnsi="Tahoma" w:cs="Tahoma"/>
          <w:b/>
          <w:bCs/>
          <w:color w:val="000000"/>
          <w:sz w:val="21"/>
          <w:szCs w:val="21"/>
        </w:rPr>
        <w:t xml:space="preserve">7 - CLÁUSULA SÉTIMA - REAJUSTE (art. 92, V) </w:t>
      </w:r>
    </w:p>
    <w:p w:rsidR="00495BB0" w:rsidRDefault="00495BB0" w:rsidP="00495BB0">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495BB0" w:rsidRDefault="00495BB0" w:rsidP="00495BB0">
      <w:pPr>
        <w:jc w:val="both"/>
      </w:pPr>
      <w:r>
        <w:rPr>
          <w:rFonts w:ascii="Tahoma" w:eastAsia="Tahoma" w:hAnsi="Tahoma" w:cs="Tahoma"/>
          <w:b/>
          <w:bCs/>
          <w:color w:val="000000"/>
          <w:sz w:val="21"/>
          <w:szCs w:val="21"/>
        </w:rPr>
        <w:t>8 - CLÁUSULA OITAVA - OBRIGAÇÕES DO CONTRATANTE (art. 92, X, XI e XIV)</w:t>
      </w:r>
    </w:p>
    <w:p w:rsidR="00495BB0" w:rsidRDefault="00495BB0" w:rsidP="00495BB0">
      <w:pPr>
        <w:jc w:val="both"/>
      </w:pPr>
      <w:r>
        <w:rPr>
          <w:rFonts w:ascii="Tahoma" w:eastAsia="Tahoma" w:hAnsi="Tahoma" w:cs="Tahoma"/>
          <w:b/>
          <w:bCs/>
          <w:color w:val="000000"/>
          <w:sz w:val="21"/>
          <w:szCs w:val="21"/>
        </w:rPr>
        <w:t>8.1 - São obrigações do Contratante:</w:t>
      </w:r>
    </w:p>
    <w:p w:rsidR="00495BB0" w:rsidRDefault="00495BB0" w:rsidP="00495BB0">
      <w:pPr>
        <w:jc w:val="both"/>
      </w:pPr>
      <w:r>
        <w:rPr>
          <w:rFonts w:ascii="Tahoma" w:eastAsia="Tahoma" w:hAnsi="Tahoma" w:cs="Tahoma"/>
          <w:color w:val="000000"/>
          <w:sz w:val="21"/>
          <w:szCs w:val="21"/>
        </w:rPr>
        <w:t>8.1.2 - Exigir o cumprimento de todas as obrigações assumidas pelo Contratado, de acordo com o contrato e seus anexos;</w:t>
      </w:r>
    </w:p>
    <w:p w:rsidR="00495BB0" w:rsidRDefault="00495BB0" w:rsidP="00495BB0">
      <w:pPr>
        <w:jc w:val="both"/>
      </w:pPr>
      <w:r>
        <w:rPr>
          <w:rFonts w:ascii="Tahoma" w:eastAsia="Tahoma" w:hAnsi="Tahoma" w:cs="Tahoma"/>
          <w:color w:val="000000"/>
          <w:sz w:val="21"/>
          <w:szCs w:val="21"/>
        </w:rPr>
        <w:t>8.1.3 - Receber o objeto no prazo e condições estabelecidas no Termo de Referência;</w:t>
      </w:r>
    </w:p>
    <w:p w:rsidR="00495BB0" w:rsidRDefault="00495BB0" w:rsidP="00495BB0">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495BB0" w:rsidRDefault="00495BB0" w:rsidP="00495BB0">
      <w:pPr>
        <w:jc w:val="both"/>
      </w:pPr>
      <w:r>
        <w:rPr>
          <w:rFonts w:ascii="Tahoma" w:eastAsia="Tahoma" w:hAnsi="Tahoma" w:cs="Tahoma"/>
          <w:color w:val="000000"/>
          <w:sz w:val="21"/>
          <w:szCs w:val="21"/>
        </w:rPr>
        <w:t>8.1.5 - Acompanhar e fiscalizar a execução do contrato e o cumprimento das obrigações pelo Contratado;</w:t>
      </w:r>
    </w:p>
    <w:p w:rsidR="00495BB0" w:rsidRDefault="00495BB0" w:rsidP="00495BB0">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495BB0" w:rsidRDefault="00495BB0" w:rsidP="00495BB0">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495BB0" w:rsidRDefault="00495BB0" w:rsidP="00495BB0">
      <w:pPr>
        <w:jc w:val="both"/>
      </w:pPr>
      <w:r>
        <w:rPr>
          <w:rFonts w:ascii="Tahoma" w:eastAsia="Tahoma" w:hAnsi="Tahoma" w:cs="Tahoma"/>
          <w:color w:val="000000"/>
          <w:sz w:val="21"/>
          <w:szCs w:val="21"/>
        </w:rPr>
        <w:t>8.1.8 - Aplicar ao Contratado as sanções previstas na lei e neste Contrato;</w:t>
      </w:r>
    </w:p>
    <w:p w:rsidR="00495BB0" w:rsidRDefault="00495BB0" w:rsidP="00495BB0">
      <w:pPr>
        <w:jc w:val="both"/>
      </w:pPr>
      <w:r>
        <w:rPr>
          <w:rFonts w:ascii="Tahoma" w:eastAsia="Tahoma" w:hAnsi="Tahoma" w:cs="Tahoma"/>
          <w:color w:val="000000"/>
          <w:sz w:val="21"/>
          <w:szCs w:val="21"/>
        </w:rPr>
        <w:lastRenderedPageBreak/>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495BB0" w:rsidRDefault="00495BB0" w:rsidP="00495BB0">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495BB0" w:rsidRDefault="00495BB0" w:rsidP="00495BB0">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495BB0" w:rsidRDefault="00495BB0" w:rsidP="00495BB0">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495BB0" w:rsidRDefault="00495BB0" w:rsidP="00495BB0">
      <w:pPr>
        <w:jc w:val="both"/>
      </w:pPr>
      <w:r>
        <w:rPr>
          <w:rFonts w:ascii="Tahoma" w:eastAsia="Tahoma" w:hAnsi="Tahoma" w:cs="Tahoma"/>
          <w:b/>
          <w:bCs/>
          <w:color w:val="000000"/>
          <w:sz w:val="21"/>
          <w:szCs w:val="21"/>
        </w:rPr>
        <w:t>9 - CLÁUSULA NONA - OBRIGAÇÕES DO CONTRATADO (art. 92, XIV, XVI e XVII)</w:t>
      </w:r>
    </w:p>
    <w:p w:rsidR="00495BB0" w:rsidRDefault="00495BB0" w:rsidP="00495BB0">
      <w:pPr>
        <w:jc w:val="both"/>
      </w:pPr>
      <w:r>
        <w:rPr>
          <w:rFonts w:ascii="Tahoma" w:eastAsia="Tahoma" w:hAnsi="Tahoma" w:cs="Tahoma"/>
          <w:b/>
          <w:bCs/>
          <w:color w:val="000000"/>
          <w:sz w:val="21"/>
          <w:szCs w:val="21"/>
        </w:rPr>
        <w:t>9.1 - São obrigações do Contratado:</w:t>
      </w:r>
    </w:p>
    <w:p w:rsidR="00495BB0" w:rsidRDefault="00495BB0" w:rsidP="00495BB0">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495BB0" w:rsidRDefault="00495BB0" w:rsidP="00495BB0">
      <w:pPr>
        <w:jc w:val="both"/>
      </w:pPr>
      <w:r>
        <w:rPr>
          <w:rFonts w:ascii="Tahoma" w:eastAsia="Tahoma" w:hAnsi="Tahoma" w:cs="Tahoma"/>
          <w:color w:val="000000"/>
          <w:sz w:val="21"/>
          <w:szCs w:val="21"/>
        </w:rPr>
        <w:t>9.1.2  - Responsabilizar-se pelos vícios e danos decorrentes do objeto, de acordo com o Código de Defesa do Consumidor (</w:t>
      </w:r>
      <w:hyperlink r:id="rId10" w:history="1">
        <w:r>
          <w:t>Lei nº 8.078, de 1990</w:t>
        </w:r>
      </w:hyperlink>
      <w:r>
        <w:rPr>
          <w:rFonts w:ascii="Tahoma" w:eastAsia="Tahoma" w:hAnsi="Tahoma" w:cs="Tahoma"/>
          <w:color w:val="000000"/>
          <w:sz w:val="21"/>
          <w:szCs w:val="21"/>
        </w:rPr>
        <w:t>);</w:t>
      </w:r>
    </w:p>
    <w:p w:rsidR="00495BB0" w:rsidRDefault="00495BB0" w:rsidP="00495BB0">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495BB0" w:rsidRDefault="00495BB0" w:rsidP="00495BB0">
      <w:pPr>
        <w:jc w:val="both"/>
      </w:pPr>
      <w:r>
        <w:rPr>
          <w:rFonts w:ascii="Tahoma" w:eastAsia="Tahoma" w:hAnsi="Tahoma" w:cs="Tahoma"/>
          <w:color w:val="000000"/>
          <w:sz w:val="21"/>
          <w:szCs w:val="21"/>
        </w:rPr>
        <w:t>9.1.4 - Atender às determinações regulares emitidas pelo fiscal ou gestor do contrato ou autoridade superior (</w:t>
      </w:r>
      <w:hyperlink r:id="rId11"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495BB0" w:rsidRDefault="00495BB0" w:rsidP="00495BB0">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495BB0" w:rsidRDefault="00495BB0" w:rsidP="00495BB0">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495BB0" w:rsidRDefault="00495BB0" w:rsidP="00495BB0">
      <w:pPr>
        <w:jc w:val="both"/>
      </w:pPr>
      <w:r>
        <w:rPr>
          <w:rFonts w:ascii="Tahoma" w:eastAsia="Tahoma" w:hAnsi="Tahoma" w:cs="Tahoma"/>
          <w:color w:val="000000"/>
          <w:sz w:val="21"/>
          <w:szCs w:val="21"/>
        </w:rPr>
        <w:t xml:space="preserve">9.1.7 - Quando não for possível a verificação da regularidade no Sistema de Cadastro utilizado pelo(a)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w:t>
      </w:r>
      <w:r>
        <w:rPr>
          <w:rFonts w:ascii="Tahoma" w:eastAsia="Tahoma" w:hAnsi="Tahoma" w:cs="Tahoma"/>
          <w:color w:val="000000"/>
          <w:sz w:val="21"/>
          <w:szCs w:val="21"/>
        </w:rPr>
        <w:lastRenderedPageBreak/>
        <w:t xml:space="preserve">fiscalização do contrato, até o dia trinta do mês seguinte ao do fornecimento, os seguintes documentos: </w:t>
      </w:r>
    </w:p>
    <w:p w:rsidR="00495BB0" w:rsidRDefault="00495BB0" w:rsidP="00495BB0">
      <w:pPr>
        <w:jc w:val="both"/>
      </w:pPr>
      <w:r>
        <w:rPr>
          <w:rFonts w:ascii="Tahoma" w:eastAsia="Tahoma" w:hAnsi="Tahoma" w:cs="Tahoma"/>
          <w:color w:val="000000"/>
          <w:sz w:val="21"/>
          <w:szCs w:val="21"/>
        </w:rPr>
        <w:t xml:space="preserve">1) prova de regularidade relativa à Seguridade Social; </w:t>
      </w:r>
    </w:p>
    <w:p w:rsidR="00495BB0" w:rsidRDefault="00495BB0" w:rsidP="00495BB0">
      <w:pPr>
        <w:jc w:val="both"/>
      </w:pPr>
      <w:r>
        <w:rPr>
          <w:rFonts w:ascii="Tahoma" w:eastAsia="Tahoma" w:hAnsi="Tahoma" w:cs="Tahoma"/>
          <w:color w:val="000000"/>
          <w:sz w:val="21"/>
          <w:szCs w:val="21"/>
        </w:rPr>
        <w:t xml:space="preserve">2) certidão conjunta relativa aos tributos federais e à Dívida Ativa da União; </w:t>
      </w:r>
    </w:p>
    <w:p w:rsidR="00495BB0" w:rsidRDefault="00495BB0" w:rsidP="00495BB0">
      <w:pPr>
        <w:jc w:val="both"/>
      </w:pPr>
      <w:r>
        <w:rPr>
          <w:rFonts w:ascii="Tahoma" w:eastAsia="Tahoma" w:hAnsi="Tahoma" w:cs="Tahoma"/>
          <w:color w:val="000000"/>
          <w:sz w:val="21"/>
          <w:szCs w:val="21"/>
        </w:rPr>
        <w:t xml:space="preserve">3) certidões que comprovem a regularidade perante a Fazenda Municipal ou Distrital do domicílio ou sede do contratado; </w:t>
      </w:r>
    </w:p>
    <w:p w:rsidR="00495BB0" w:rsidRDefault="00495BB0" w:rsidP="00495BB0">
      <w:pPr>
        <w:jc w:val="both"/>
      </w:pPr>
      <w:r>
        <w:rPr>
          <w:rFonts w:ascii="Tahoma" w:eastAsia="Tahoma" w:hAnsi="Tahoma" w:cs="Tahoma"/>
          <w:color w:val="000000"/>
          <w:sz w:val="21"/>
          <w:szCs w:val="21"/>
        </w:rPr>
        <w:t xml:space="preserve">4) Certidão de Regularidade do FGTS – CRF; e </w:t>
      </w:r>
    </w:p>
    <w:p w:rsidR="00495BB0" w:rsidRDefault="00495BB0" w:rsidP="00495BB0">
      <w:pPr>
        <w:jc w:val="both"/>
      </w:pPr>
      <w:r>
        <w:rPr>
          <w:rFonts w:ascii="Tahoma" w:eastAsia="Tahoma" w:hAnsi="Tahoma" w:cs="Tahoma"/>
          <w:color w:val="000000"/>
          <w:sz w:val="21"/>
          <w:szCs w:val="21"/>
        </w:rPr>
        <w:t>5) Certidão Negativa de Débitos Trabalhistas – CNDT;</w:t>
      </w:r>
    </w:p>
    <w:p w:rsidR="00495BB0" w:rsidRDefault="00495BB0" w:rsidP="00495BB0">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495BB0" w:rsidRDefault="00495BB0" w:rsidP="00495BB0">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495BB0" w:rsidRDefault="00495BB0" w:rsidP="00495BB0">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495BB0" w:rsidRDefault="00495BB0" w:rsidP="00495BB0">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495BB0" w:rsidRDefault="00495BB0" w:rsidP="00495BB0">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495BB0" w:rsidRDefault="00495BB0" w:rsidP="00495BB0">
      <w:pPr>
        <w:jc w:val="both"/>
      </w:pPr>
      <w:r>
        <w:rPr>
          <w:rFonts w:ascii="Tahoma" w:eastAsia="Tahoma" w:hAnsi="Tahoma" w:cs="Tahoma"/>
          <w:color w:val="000000"/>
          <w:sz w:val="21"/>
          <w:szCs w:val="21"/>
        </w:rPr>
        <w:t>9.1.13 - Comprovar a reserva de cargos a que se refere a cláusula acima, no prazo fixado pelo fiscal do contrato, com a indicação dos empregados que preencheram as referidas vagas (art. 116, parágrafo único, da Lei n.º 14.133, de 2021);</w:t>
      </w:r>
    </w:p>
    <w:p w:rsidR="00495BB0" w:rsidRDefault="00495BB0" w:rsidP="00495BB0">
      <w:pPr>
        <w:jc w:val="both"/>
      </w:pPr>
      <w:r>
        <w:rPr>
          <w:rFonts w:ascii="Tahoma" w:eastAsia="Tahoma" w:hAnsi="Tahoma" w:cs="Tahoma"/>
          <w:color w:val="000000"/>
          <w:sz w:val="21"/>
          <w:szCs w:val="21"/>
        </w:rPr>
        <w:t>9.1.14 - Guardar sigilo sobre todas as informações obtidas em decorrência do cumprimento do contrato;</w:t>
      </w:r>
    </w:p>
    <w:p w:rsidR="00495BB0" w:rsidRDefault="00495BB0" w:rsidP="00495BB0">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495BB0" w:rsidRDefault="00495BB0" w:rsidP="00495BB0">
      <w:pPr>
        <w:jc w:val="both"/>
      </w:pPr>
      <w:r>
        <w:rPr>
          <w:rFonts w:ascii="Tahoma" w:eastAsia="Tahoma" w:hAnsi="Tahoma" w:cs="Tahoma"/>
          <w:color w:val="000000"/>
          <w:sz w:val="21"/>
          <w:szCs w:val="21"/>
        </w:rPr>
        <w:t xml:space="preserve">9.1.16 - Cumprir, além dos postulados legais vigentes de âmbito federal, estadual ou municipal, as normas de segurança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495BB0" w:rsidRDefault="00495BB0" w:rsidP="00495BB0">
      <w:pPr>
        <w:jc w:val="both"/>
      </w:pPr>
      <w:r>
        <w:rPr>
          <w:rFonts w:ascii="Tahoma" w:eastAsia="Tahoma" w:hAnsi="Tahoma" w:cs="Tahoma"/>
          <w:color w:val="000000"/>
          <w:sz w:val="21"/>
          <w:szCs w:val="21"/>
        </w:rPr>
        <w:lastRenderedPageBreak/>
        <w:t>9.1.17 - Entregar o objeto acompanhado do manual do usuário, com uma versão em português, e da relação da rede de assistência técnica autorizada;</w:t>
      </w:r>
    </w:p>
    <w:p w:rsidR="00495BB0" w:rsidRDefault="00495BB0" w:rsidP="00495BB0">
      <w:pPr>
        <w:jc w:val="both"/>
      </w:pPr>
      <w:r>
        <w:rPr>
          <w:rFonts w:ascii="Tahoma" w:eastAsia="Tahoma" w:hAnsi="Tahoma" w:cs="Tahoma"/>
          <w:b/>
          <w:bCs/>
          <w:color w:val="000000"/>
          <w:sz w:val="21"/>
          <w:szCs w:val="21"/>
        </w:rPr>
        <w:t>10 - CLÁUSULA DÉCIMA- OBRIGAÇÕES PERTINENTES À LGPD</w:t>
      </w:r>
    </w:p>
    <w:p w:rsidR="00495BB0" w:rsidRDefault="00495BB0" w:rsidP="00495BB0">
      <w:pPr>
        <w:jc w:val="both"/>
      </w:pPr>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495BB0" w:rsidRDefault="00495BB0" w:rsidP="00495BB0">
      <w:pPr>
        <w:jc w:val="both"/>
      </w:pPr>
      <w:r>
        <w:rPr>
          <w:rFonts w:ascii="Tahoma" w:eastAsia="Tahoma" w:hAnsi="Tahoma" w:cs="Tahoma"/>
          <w:b/>
          <w:bCs/>
          <w:color w:val="000000"/>
          <w:sz w:val="21"/>
          <w:szCs w:val="21"/>
        </w:rPr>
        <w:t>11 - CLÁUSULA DÉCIMA PRIMEIRA – GARANTIA DE EXECUÇÃO (art. 92, XII e XIII)</w:t>
      </w:r>
    </w:p>
    <w:p w:rsidR="00495BB0" w:rsidRDefault="00495BB0" w:rsidP="00495BB0">
      <w:pPr>
        <w:jc w:val="both"/>
      </w:pPr>
      <w:r>
        <w:rPr>
          <w:rFonts w:ascii="Tahoma" w:eastAsia="Tahoma" w:hAnsi="Tahoma" w:cs="Tahoma"/>
          <w:color w:val="000000"/>
          <w:sz w:val="21"/>
          <w:szCs w:val="21"/>
        </w:rPr>
        <w:t>11.1 - As regras referentes a exigência de garantia contratual da execução encontram-se definidos no Termo de Referência, anexo a este Contrato.</w:t>
      </w:r>
    </w:p>
    <w:p w:rsidR="00495BB0" w:rsidRDefault="00495BB0" w:rsidP="00495BB0">
      <w:pPr>
        <w:jc w:val="both"/>
      </w:pPr>
      <w:r>
        <w:rPr>
          <w:rFonts w:ascii="Tahoma" w:eastAsia="Tahoma" w:hAnsi="Tahoma" w:cs="Tahoma"/>
          <w:b/>
          <w:bCs/>
          <w:color w:val="000000"/>
          <w:sz w:val="21"/>
          <w:szCs w:val="21"/>
        </w:rPr>
        <w:t>12 - CLÁUSULA DÉCIMA SEGUNDA – INFRAÇÕES E SANÇÕES ADMINISTRATIVAS (art. 92, XIV)</w:t>
      </w:r>
    </w:p>
    <w:p w:rsidR="00495BB0" w:rsidRDefault="00495BB0" w:rsidP="00495BB0">
      <w:pPr>
        <w:jc w:val="both"/>
      </w:pPr>
      <w:r>
        <w:rPr>
          <w:rFonts w:ascii="Tahoma" w:eastAsia="Tahoma" w:hAnsi="Tahoma" w:cs="Tahoma"/>
          <w:color w:val="000000"/>
          <w:sz w:val="21"/>
          <w:szCs w:val="21"/>
        </w:rPr>
        <w:t>12.1 – O(a) contratado(a) que cometer qualquer das infrações previstas no art. 155 da Lei 14.133/2021, ficará sujeito às sanções previstas no art. 156, observado os procedimentos estabelecidos nos art. 157 e 158 da referida lei.</w:t>
      </w:r>
    </w:p>
    <w:p w:rsidR="00495BB0" w:rsidRDefault="00495BB0" w:rsidP="00495BB0">
      <w:pPr>
        <w:jc w:val="both"/>
      </w:pPr>
      <w:r>
        <w:rPr>
          <w:rFonts w:ascii="Tahoma" w:eastAsia="Tahoma" w:hAnsi="Tahoma" w:cs="Tahoma"/>
          <w:color w:val="000000"/>
          <w:sz w:val="21"/>
          <w:szCs w:val="21"/>
        </w:rPr>
        <w:t>12.1.1 - As infrações e sanções administrativas encontram-se também definidas em tópico específico do Aviso de dispensa.</w:t>
      </w:r>
    </w:p>
    <w:p w:rsidR="00495BB0" w:rsidRDefault="00495BB0" w:rsidP="00495BB0">
      <w:pPr>
        <w:jc w:val="both"/>
      </w:pPr>
      <w:r>
        <w:rPr>
          <w:rFonts w:ascii="Tahoma" w:eastAsia="Tahoma" w:hAnsi="Tahoma" w:cs="Tahoma"/>
          <w:color w:val="000000"/>
          <w:sz w:val="21"/>
          <w:szCs w:val="21"/>
        </w:rPr>
        <w:t>12.12 O(A) Contratado(a) declara plena ciência das hipóteses de infrações e sanções previstas no Aviso de dispensa.</w:t>
      </w:r>
    </w:p>
    <w:p w:rsidR="00495BB0" w:rsidRDefault="00495BB0" w:rsidP="00495BB0">
      <w:pPr>
        <w:jc w:val="both"/>
      </w:pPr>
      <w:r>
        <w:rPr>
          <w:rFonts w:ascii="Tahoma" w:eastAsia="Tahoma" w:hAnsi="Tahoma" w:cs="Tahoma"/>
          <w:b/>
          <w:bCs/>
          <w:color w:val="000000"/>
          <w:sz w:val="21"/>
          <w:szCs w:val="21"/>
        </w:rPr>
        <w:t>13 - CLÁUSULA DÉCIMA TERCEIRA – DA EXTINÇÃO CONTRATUAL (art. 92, XIX)</w:t>
      </w:r>
    </w:p>
    <w:p w:rsidR="00495BB0" w:rsidRDefault="00495BB0" w:rsidP="00495BB0">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495BB0" w:rsidRDefault="00495BB0" w:rsidP="00495BB0">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495BB0" w:rsidRDefault="00495BB0" w:rsidP="00495BB0">
      <w:pPr>
        <w:jc w:val="both"/>
      </w:pPr>
      <w:r>
        <w:rPr>
          <w:rFonts w:ascii="Tahoma" w:eastAsia="Tahoma" w:hAnsi="Tahoma" w:cs="Tahoma"/>
          <w:color w:val="000000"/>
          <w:sz w:val="21"/>
          <w:szCs w:val="21"/>
        </w:rPr>
        <w:t>13.3 - Quando a não conclusão do contrato referida no item anterior decorrer de culpa do contratado:</w:t>
      </w:r>
    </w:p>
    <w:p w:rsidR="00495BB0" w:rsidRDefault="00495BB0" w:rsidP="00495BB0">
      <w:pPr>
        <w:jc w:val="both"/>
      </w:pPr>
      <w:r>
        <w:rPr>
          <w:rFonts w:ascii="Tahoma" w:eastAsia="Tahoma" w:hAnsi="Tahoma" w:cs="Tahoma"/>
          <w:color w:val="000000"/>
          <w:sz w:val="21"/>
          <w:szCs w:val="21"/>
        </w:rPr>
        <w:t>a)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495BB0" w:rsidRDefault="00495BB0" w:rsidP="00495BB0">
      <w:pPr>
        <w:jc w:val="both"/>
      </w:pPr>
      <w:r>
        <w:rPr>
          <w:rFonts w:ascii="Tahoma" w:eastAsia="Tahoma" w:hAnsi="Tahoma" w:cs="Tahoma"/>
          <w:color w:val="000000"/>
          <w:sz w:val="21"/>
          <w:szCs w:val="21"/>
        </w:rPr>
        <w:t>13.4 - O contrato pode ser extinto antes de cumpridas as obrigações nele estipuladas, ou antes do prazo nele fixado, por algum dos motivos previstos no artigo 137 da Lei nº 14.133/21, bem como amigavelmente, assegurados o contraditório e a ampla defesa.</w:t>
      </w:r>
    </w:p>
    <w:p w:rsidR="00495BB0" w:rsidRDefault="00495BB0" w:rsidP="00495BB0">
      <w:pPr>
        <w:jc w:val="both"/>
      </w:pPr>
      <w:r>
        <w:rPr>
          <w:rFonts w:ascii="Tahoma" w:eastAsia="Tahoma" w:hAnsi="Tahoma" w:cs="Tahoma"/>
          <w:color w:val="000000"/>
          <w:sz w:val="21"/>
          <w:szCs w:val="21"/>
        </w:rPr>
        <w:lastRenderedPageBreak/>
        <w:t>13.4.1 - Nesta hipótese, aplicam-se também os artigos 138 e 139 da mesma Lei.</w:t>
      </w:r>
    </w:p>
    <w:p w:rsidR="00495BB0" w:rsidRDefault="00495BB0" w:rsidP="00495BB0">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495BB0" w:rsidRDefault="00495BB0" w:rsidP="00495BB0">
      <w:pPr>
        <w:jc w:val="both"/>
      </w:pPr>
      <w:r>
        <w:rPr>
          <w:rFonts w:ascii="Tahoma" w:eastAsia="Tahoma" w:hAnsi="Tahoma" w:cs="Tahoma"/>
          <w:color w:val="000000"/>
          <w:sz w:val="21"/>
          <w:szCs w:val="21"/>
        </w:rPr>
        <w:t>13.4.2.1 - Se a operação implicar mudança da pessoa jurídica contratada, deverá ser formalizado termo aditivo para alteração subjetiva.</w:t>
      </w:r>
    </w:p>
    <w:p w:rsidR="00495BB0" w:rsidRDefault="00495BB0" w:rsidP="00495BB0">
      <w:pPr>
        <w:jc w:val="both"/>
      </w:pPr>
      <w:r>
        <w:rPr>
          <w:rFonts w:ascii="Tahoma" w:eastAsia="Tahoma" w:hAnsi="Tahoma" w:cs="Tahoma"/>
          <w:color w:val="000000"/>
          <w:sz w:val="21"/>
          <w:szCs w:val="21"/>
        </w:rPr>
        <w:t>13.5 - O termo de rescisão, sempre que possível, será precedido:</w:t>
      </w:r>
    </w:p>
    <w:p w:rsidR="00495BB0" w:rsidRDefault="00495BB0" w:rsidP="00495BB0">
      <w:pPr>
        <w:jc w:val="both"/>
      </w:pPr>
      <w:r>
        <w:rPr>
          <w:rFonts w:ascii="Tahoma" w:eastAsia="Tahoma" w:hAnsi="Tahoma" w:cs="Tahoma"/>
          <w:color w:val="000000"/>
          <w:sz w:val="21"/>
          <w:szCs w:val="21"/>
        </w:rPr>
        <w:t>13.5.1 - Balanço dos eventos contratuais já cumpridos ou parcialmente cumpridos;</w:t>
      </w:r>
    </w:p>
    <w:p w:rsidR="00495BB0" w:rsidRDefault="00495BB0" w:rsidP="00495BB0">
      <w:pPr>
        <w:jc w:val="both"/>
      </w:pPr>
      <w:r>
        <w:rPr>
          <w:rFonts w:ascii="Tahoma" w:eastAsia="Tahoma" w:hAnsi="Tahoma" w:cs="Tahoma"/>
          <w:color w:val="000000"/>
          <w:sz w:val="21"/>
          <w:szCs w:val="21"/>
        </w:rPr>
        <w:t>13.5.2 - Relação dos pagamentos já efetuados e ainda devidos;</w:t>
      </w:r>
    </w:p>
    <w:p w:rsidR="00495BB0" w:rsidRDefault="00495BB0" w:rsidP="00495BB0">
      <w:pPr>
        <w:jc w:val="both"/>
      </w:pPr>
      <w:r>
        <w:rPr>
          <w:rFonts w:ascii="Tahoma" w:eastAsia="Tahoma" w:hAnsi="Tahoma" w:cs="Tahoma"/>
          <w:color w:val="000000"/>
          <w:sz w:val="21"/>
          <w:szCs w:val="21"/>
        </w:rPr>
        <w:t>13.5.3 - Indenizações e multas.</w:t>
      </w:r>
    </w:p>
    <w:p w:rsidR="00495BB0" w:rsidRDefault="00495BB0" w:rsidP="00495BB0">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495BB0" w:rsidRDefault="00495BB0" w:rsidP="00495BB0">
      <w:pPr>
        <w:jc w:val="both"/>
      </w:pPr>
      <w:r>
        <w:rPr>
          <w:rFonts w:ascii="Tahoma" w:eastAsia="Tahoma" w:hAnsi="Tahoma" w:cs="Tahoma"/>
          <w:b/>
          <w:bCs/>
          <w:color w:val="000000"/>
          <w:sz w:val="21"/>
          <w:szCs w:val="21"/>
        </w:rPr>
        <w:t>14 - CLÁUSULA DÉCIMA QUARTA – DOTAÇÃO ORÇAMENTÁRIA (art. 92, VIII)</w:t>
      </w:r>
    </w:p>
    <w:p w:rsidR="00495BB0" w:rsidRDefault="00495BB0" w:rsidP="00495BB0">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495BB0" w:rsidRDefault="00495BB0" w:rsidP="00495BB0">
      <w:pPr>
        <w:jc w:val="both"/>
      </w:pPr>
      <w:r>
        <w:rPr>
          <w:rFonts w:ascii="Tahoma" w:eastAsia="Tahoma" w:hAnsi="Tahoma" w:cs="Tahoma"/>
          <w:color w:val="000000"/>
          <w:sz w:val="21"/>
          <w:szCs w:val="21"/>
        </w:rPr>
        <w:t xml:space="preserve">3.3.90.30.00.2.05.02.12.361.0003.2.0032 1.550.000 DESENVOLVIMENTO DA EDUCAÇÃO ENSINO FUNDAMENTAL </w:t>
      </w:r>
      <w:r>
        <w:br/>
      </w:r>
      <w:r>
        <w:rPr>
          <w:rFonts w:ascii="Tahoma" w:eastAsia="Tahoma" w:hAnsi="Tahoma" w:cs="Tahoma"/>
          <w:color w:val="000000"/>
          <w:sz w:val="21"/>
          <w:szCs w:val="21"/>
        </w:rPr>
        <w:t xml:space="preserve">3.3.90.30.00.2.05.02.12.365.0003.2.0036 1.550.000 DESENVOLVIMENTO DA EDUCAÇÃO INFANTIL </w:t>
      </w:r>
    </w:p>
    <w:p w:rsidR="00495BB0" w:rsidRDefault="00495BB0" w:rsidP="00495BB0">
      <w:pPr>
        <w:jc w:val="both"/>
      </w:pPr>
      <w:r>
        <w:rPr>
          <w:rFonts w:ascii="Tahoma" w:eastAsia="Tahoma" w:hAnsi="Tahoma" w:cs="Tahoma"/>
          <w:b/>
          <w:bCs/>
          <w:color w:val="000000"/>
          <w:sz w:val="21"/>
          <w:szCs w:val="21"/>
        </w:rPr>
        <w:t>15 - CLÁUSULA DÉCIMA QUINTA – DOS CASOS OMISSOS (art. 92, III)</w:t>
      </w:r>
    </w:p>
    <w:p w:rsidR="00495BB0" w:rsidRDefault="00495BB0" w:rsidP="00495BB0">
      <w:pPr>
        <w:jc w:val="both"/>
      </w:pPr>
      <w:r>
        <w:rPr>
          <w:rFonts w:ascii="Tahoma" w:eastAsia="Tahoma" w:hAnsi="Tahoma" w:cs="Tahoma"/>
          <w:color w:val="000000"/>
          <w:sz w:val="21"/>
          <w:szCs w:val="21"/>
        </w:rPr>
        <w:t xml:space="preserve">15.1 - Os casos omissos serão decididos pelo(a)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495BB0" w:rsidRDefault="00495BB0" w:rsidP="00495BB0">
      <w:pPr>
        <w:jc w:val="both"/>
      </w:pPr>
      <w:r>
        <w:rPr>
          <w:rFonts w:ascii="Tahoma" w:eastAsia="Tahoma" w:hAnsi="Tahoma" w:cs="Tahoma"/>
          <w:b/>
          <w:bCs/>
          <w:color w:val="000000"/>
          <w:sz w:val="21"/>
          <w:szCs w:val="21"/>
        </w:rPr>
        <w:t>16 - CLÁUSULA DÉCIMA SEXTA – ALTERAÇÕES</w:t>
      </w:r>
    </w:p>
    <w:p w:rsidR="00495BB0" w:rsidRDefault="00495BB0" w:rsidP="00495BB0">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495BB0" w:rsidRDefault="00495BB0" w:rsidP="00495BB0">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495BB0" w:rsidRDefault="00495BB0" w:rsidP="00495BB0">
      <w:pPr>
        <w:jc w:val="both"/>
      </w:pPr>
      <w:r>
        <w:rPr>
          <w:rFonts w:ascii="Tahoma" w:eastAsia="Tahoma" w:hAnsi="Tahoma" w:cs="Tahoma"/>
          <w:color w:val="000000"/>
          <w:sz w:val="21"/>
          <w:szCs w:val="21"/>
        </w:rPr>
        <w:lastRenderedPageBreak/>
        <w:t>16.3 - Registros que não caracterizam alteração do contrato podem ser realizados por simples apostila, dispensada a celebração de termo aditivo, na forma do art. 136 da Lei nº 14.133, de 2021.</w:t>
      </w:r>
    </w:p>
    <w:p w:rsidR="00495BB0" w:rsidRDefault="00495BB0" w:rsidP="00495BB0">
      <w:pPr>
        <w:jc w:val="both"/>
      </w:pPr>
      <w:r>
        <w:rPr>
          <w:rFonts w:ascii="Tahoma" w:eastAsia="Tahoma" w:hAnsi="Tahoma" w:cs="Tahoma"/>
          <w:b/>
          <w:bCs/>
          <w:color w:val="000000"/>
          <w:sz w:val="21"/>
          <w:szCs w:val="21"/>
        </w:rPr>
        <w:t>17 - CLÁUSULA DÉCIMA SÉTIMA – PUBLICAÇÃO</w:t>
      </w:r>
    </w:p>
    <w:p w:rsidR="00495BB0" w:rsidRDefault="00495BB0" w:rsidP="00495BB0">
      <w:pPr>
        <w:jc w:val="both"/>
      </w:pPr>
      <w:r>
        <w:rPr>
          <w:rFonts w:ascii="Tahoma" w:eastAsia="Tahoma" w:hAnsi="Tahoma" w:cs="Tahoma"/>
          <w:color w:val="000000"/>
          <w:sz w:val="21"/>
          <w:szCs w:val="21"/>
        </w:rPr>
        <w:t xml:space="preserve">17.1 - Incumbirá ao(a)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495BB0" w:rsidRDefault="00495BB0" w:rsidP="00495BB0">
      <w:pPr>
        <w:jc w:val="both"/>
      </w:pPr>
      <w:r>
        <w:rPr>
          <w:rFonts w:ascii="Tahoma" w:eastAsia="Tahoma" w:hAnsi="Tahoma" w:cs="Tahoma"/>
          <w:b/>
          <w:bCs/>
          <w:color w:val="000000"/>
          <w:sz w:val="21"/>
          <w:szCs w:val="21"/>
        </w:rPr>
        <w:t>18 - CLÁUSULA DÉCIMA OITAVA– FORO (art. 92, §1º)</w:t>
      </w:r>
    </w:p>
    <w:p w:rsidR="00495BB0" w:rsidRDefault="00495BB0" w:rsidP="00495BB0">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495BB0" w:rsidRDefault="00495BB0" w:rsidP="00495BB0">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495BB0" w:rsidRDefault="00495BB0" w:rsidP="00495BB0">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495BB0" w:rsidRDefault="00495BB0" w:rsidP="00495BB0">
      <w:pPr>
        <w:jc w:val="both"/>
      </w:pPr>
      <w:r>
        <w:t> </w:t>
      </w:r>
    </w:p>
    <w:p w:rsidR="00495BB0" w:rsidRDefault="00495BB0" w:rsidP="00495BB0">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495BB0" w:rsidRDefault="00495BB0" w:rsidP="00495BB0">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495BB0" w:rsidRDefault="00495BB0" w:rsidP="00495BB0">
      <w:pPr>
        <w:jc w:val="center"/>
      </w:pPr>
      <w:r>
        <w:t> </w:t>
      </w:r>
    </w:p>
    <w:p w:rsidR="00495BB0" w:rsidRDefault="00495BB0" w:rsidP="00495BB0">
      <w:pPr>
        <w:jc w:val="center"/>
      </w:pPr>
      <w:r>
        <w:rPr>
          <w:rFonts w:ascii="Tahoma" w:eastAsia="Tahoma" w:hAnsi="Tahoma" w:cs="Tahoma"/>
          <w:b/>
          <w:bCs/>
          <w:color w:val="000000"/>
          <w:sz w:val="21"/>
          <w:szCs w:val="21"/>
          <w:shd w:val="clear" w:color="auto" w:fill="FFFFFF"/>
        </w:rPr>
        <w:t>TESTEMUNHAS</w:t>
      </w:r>
    </w:p>
    <w:p w:rsidR="00495BB0" w:rsidRDefault="00495BB0" w:rsidP="00495BB0">
      <w:pPr>
        <w:jc w:val="center"/>
      </w:pPr>
      <w:r>
        <w:t> </w:t>
      </w:r>
    </w:p>
    <w:p w:rsidR="00495BB0" w:rsidRDefault="00495BB0" w:rsidP="00495BB0">
      <w:pPr>
        <w:jc w:val="both"/>
      </w:pPr>
      <w:r>
        <w:rPr>
          <w:rFonts w:ascii="Tahoma" w:eastAsia="Tahoma" w:hAnsi="Tahoma" w:cs="Tahoma"/>
          <w:b/>
          <w:bCs/>
          <w:color w:val="000000"/>
          <w:sz w:val="21"/>
          <w:szCs w:val="21"/>
          <w:shd w:val="clear" w:color="auto" w:fill="FFFFFF"/>
        </w:rPr>
        <w:t>1)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495BB0" w:rsidRDefault="00495BB0" w:rsidP="00495BB0">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495BB0" w:rsidRDefault="00495BB0" w:rsidP="00495BB0">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495BB0" w:rsidRDefault="00495BB0" w:rsidP="00495BB0">
      <w:pPr>
        <w:jc w:val="center"/>
      </w:pPr>
      <w:r>
        <w:t> </w:t>
      </w:r>
    </w:p>
    <w:p w:rsidR="00495BB0" w:rsidRDefault="00495BB0">
      <w:pPr>
        <w:jc w:val="both"/>
      </w:pPr>
      <w:bookmarkStart w:id="0" w:name="_GoBack"/>
      <w:bookmarkEnd w:id="0"/>
    </w:p>
    <w:p w:rsidR="00262327" w:rsidRDefault="00D86C3A">
      <w:r>
        <w:lastRenderedPageBreak/>
        <w:t> </w:t>
      </w:r>
    </w:p>
    <w:sectPr w:rsidR="00262327">
      <w:headerReference w:type="default" r:id="rId12"/>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32C" w:rsidRDefault="00D86C3A">
      <w:pPr>
        <w:spacing w:after="0" w:line="240" w:lineRule="auto"/>
      </w:pPr>
      <w:r>
        <w:separator/>
      </w:r>
    </w:p>
  </w:endnote>
  <w:endnote w:type="continuationSeparator" w:id="0">
    <w:p w:rsidR="00CE532C" w:rsidRDefault="00D86C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32C" w:rsidRDefault="00D86C3A">
      <w:pPr>
        <w:spacing w:after="0" w:line="240" w:lineRule="auto"/>
      </w:pPr>
      <w:r>
        <w:separator/>
      </w:r>
    </w:p>
  </w:footnote>
  <w:footnote w:type="continuationSeparator" w:id="0">
    <w:p w:rsidR="00CE532C" w:rsidRDefault="00D86C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327" w:rsidRDefault="00DE3E45">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72ED81"/>
    <w:multiLevelType w:val="hybridMultilevel"/>
    <w:tmpl w:val="F4D4EBAA"/>
    <w:lvl w:ilvl="0" w:tplc="77825C18">
      <w:start w:val="1"/>
      <w:numFmt w:val="bullet"/>
      <w:lvlText w:val=""/>
      <w:lvlJc w:val="left"/>
      <w:pPr>
        <w:tabs>
          <w:tab w:val="num" w:pos="720"/>
        </w:tabs>
        <w:ind w:left="720" w:hanging="360"/>
      </w:pPr>
      <w:rPr>
        <w:rFonts w:ascii="Symbol" w:hAnsi="Symbol" w:cs="Symbol" w:hint="default"/>
      </w:rPr>
    </w:lvl>
    <w:lvl w:ilvl="1" w:tplc="58DE8D70">
      <w:start w:val="1"/>
      <w:numFmt w:val="bullet"/>
      <w:lvlText w:val="o"/>
      <w:lvlJc w:val="left"/>
      <w:pPr>
        <w:tabs>
          <w:tab w:val="num" w:pos="1440"/>
        </w:tabs>
        <w:ind w:left="1440" w:hanging="360"/>
      </w:pPr>
      <w:rPr>
        <w:rFonts w:ascii="Courier New" w:hAnsi="Courier New" w:cs="Courier New" w:hint="default"/>
      </w:rPr>
    </w:lvl>
    <w:lvl w:ilvl="2" w:tplc="81646C08">
      <w:start w:val="1"/>
      <w:numFmt w:val="bullet"/>
      <w:lvlText w:val=""/>
      <w:lvlJc w:val="left"/>
      <w:pPr>
        <w:tabs>
          <w:tab w:val="num" w:pos="2160"/>
        </w:tabs>
        <w:ind w:left="2160" w:hanging="360"/>
      </w:pPr>
      <w:rPr>
        <w:rFonts w:ascii="Wingdings" w:hAnsi="Wingdings" w:cs="Wingdings" w:hint="default"/>
      </w:rPr>
    </w:lvl>
    <w:lvl w:ilvl="3" w:tplc="E298646A">
      <w:start w:val="1"/>
      <w:numFmt w:val="bullet"/>
      <w:lvlText w:val=""/>
      <w:lvlJc w:val="left"/>
      <w:pPr>
        <w:tabs>
          <w:tab w:val="num" w:pos="2880"/>
        </w:tabs>
        <w:ind w:left="2880" w:hanging="360"/>
      </w:pPr>
      <w:rPr>
        <w:rFonts w:ascii="Symbol" w:hAnsi="Symbol" w:cs="Symbol" w:hint="default"/>
      </w:rPr>
    </w:lvl>
    <w:lvl w:ilvl="4" w:tplc="919EFC92">
      <w:start w:val="1"/>
      <w:numFmt w:val="bullet"/>
      <w:lvlText w:val="o"/>
      <w:lvlJc w:val="left"/>
      <w:pPr>
        <w:tabs>
          <w:tab w:val="num" w:pos="3600"/>
        </w:tabs>
        <w:ind w:left="3600" w:hanging="360"/>
      </w:pPr>
      <w:rPr>
        <w:rFonts w:ascii="Courier New" w:hAnsi="Courier New" w:cs="Courier New" w:hint="default"/>
      </w:rPr>
    </w:lvl>
    <w:lvl w:ilvl="5" w:tplc="0DEC6AF2">
      <w:start w:val="1"/>
      <w:numFmt w:val="bullet"/>
      <w:lvlText w:val=""/>
      <w:lvlJc w:val="left"/>
      <w:pPr>
        <w:tabs>
          <w:tab w:val="num" w:pos="4320"/>
        </w:tabs>
        <w:ind w:left="4320" w:hanging="360"/>
      </w:pPr>
      <w:rPr>
        <w:rFonts w:ascii="Wingdings" w:hAnsi="Wingdings" w:cs="Wingdings" w:hint="default"/>
      </w:rPr>
    </w:lvl>
    <w:lvl w:ilvl="6" w:tplc="4B2C27A6">
      <w:start w:val="1"/>
      <w:numFmt w:val="bullet"/>
      <w:lvlText w:val=""/>
      <w:lvlJc w:val="left"/>
      <w:pPr>
        <w:tabs>
          <w:tab w:val="num" w:pos="5040"/>
        </w:tabs>
        <w:ind w:left="5040" w:hanging="360"/>
      </w:pPr>
      <w:rPr>
        <w:rFonts w:ascii="Symbol" w:hAnsi="Symbol" w:cs="Symbol" w:hint="default"/>
      </w:rPr>
    </w:lvl>
    <w:lvl w:ilvl="7" w:tplc="5CB2911C">
      <w:start w:val="1"/>
      <w:numFmt w:val="bullet"/>
      <w:lvlText w:val="o"/>
      <w:lvlJc w:val="left"/>
      <w:pPr>
        <w:tabs>
          <w:tab w:val="num" w:pos="5760"/>
        </w:tabs>
        <w:ind w:left="5760" w:hanging="360"/>
      </w:pPr>
      <w:rPr>
        <w:rFonts w:ascii="Courier New" w:hAnsi="Courier New" w:cs="Courier New" w:hint="default"/>
      </w:rPr>
    </w:lvl>
    <w:lvl w:ilvl="8" w:tplc="692E6BC6">
      <w:start w:val="1"/>
      <w:numFmt w:val="bullet"/>
      <w:lvlText w:val=""/>
      <w:lvlJc w:val="left"/>
      <w:pPr>
        <w:tabs>
          <w:tab w:val="num" w:pos="6480"/>
        </w:tabs>
        <w:ind w:left="6480" w:hanging="360"/>
      </w:pPr>
      <w:rPr>
        <w:rFonts w:ascii="Wingdings" w:hAnsi="Wingdings" w:cs="Wingdings" w:hint="default"/>
      </w:rPr>
    </w:lvl>
  </w:abstractNum>
  <w:abstractNum w:abstractNumId="1">
    <w:nsid w:val="C9C9A206"/>
    <w:multiLevelType w:val="hybridMultilevel"/>
    <w:tmpl w:val="124AF28A"/>
    <w:lvl w:ilvl="0" w:tplc="3140B15C">
      <w:start w:val="1"/>
      <w:numFmt w:val="bullet"/>
      <w:lvlText w:val=""/>
      <w:lvlJc w:val="left"/>
      <w:pPr>
        <w:tabs>
          <w:tab w:val="num" w:pos="720"/>
        </w:tabs>
        <w:ind w:left="720" w:hanging="360"/>
      </w:pPr>
      <w:rPr>
        <w:rFonts w:ascii="Symbol" w:hAnsi="Symbol" w:cs="Symbol" w:hint="default"/>
      </w:rPr>
    </w:lvl>
    <w:lvl w:ilvl="1" w:tplc="95E02E06">
      <w:start w:val="1"/>
      <w:numFmt w:val="bullet"/>
      <w:lvlText w:val="o"/>
      <w:lvlJc w:val="left"/>
      <w:pPr>
        <w:tabs>
          <w:tab w:val="num" w:pos="1440"/>
        </w:tabs>
        <w:ind w:left="1440" w:hanging="360"/>
      </w:pPr>
      <w:rPr>
        <w:rFonts w:ascii="Courier New" w:hAnsi="Courier New" w:cs="Courier New" w:hint="default"/>
      </w:rPr>
    </w:lvl>
    <w:lvl w:ilvl="2" w:tplc="E98C24EA">
      <w:start w:val="1"/>
      <w:numFmt w:val="bullet"/>
      <w:lvlText w:val=""/>
      <w:lvlJc w:val="left"/>
      <w:pPr>
        <w:tabs>
          <w:tab w:val="num" w:pos="2160"/>
        </w:tabs>
        <w:ind w:left="2160" w:hanging="360"/>
      </w:pPr>
      <w:rPr>
        <w:rFonts w:ascii="Wingdings" w:hAnsi="Wingdings" w:cs="Wingdings" w:hint="default"/>
      </w:rPr>
    </w:lvl>
    <w:lvl w:ilvl="3" w:tplc="6A4677C2">
      <w:start w:val="1"/>
      <w:numFmt w:val="bullet"/>
      <w:lvlText w:val=""/>
      <w:lvlJc w:val="left"/>
      <w:pPr>
        <w:tabs>
          <w:tab w:val="num" w:pos="2880"/>
        </w:tabs>
        <w:ind w:left="2880" w:hanging="360"/>
      </w:pPr>
      <w:rPr>
        <w:rFonts w:ascii="Symbol" w:hAnsi="Symbol" w:cs="Symbol" w:hint="default"/>
      </w:rPr>
    </w:lvl>
    <w:lvl w:ilvl="4" w:tplc="CDB07368">
      <w:start w:val="1"/>
      <w:numFmt w:val="bullet"/>
      <w:lvlText w:val="o"/>
      <w:lvlJc w:val="left"/>
      <w:pPr>
        <w:tabs>
          <w:tab w:val="num" w:pos="3600"/>
        </w:tabs>
        <w:ind w:left="3600" w:hanging="360"/>
      </w:pPr>
      <w:rPr>
        <w:rFonts w:ascii="Courier New" w:hAnsi="Courier New" w:cs="Courier New" w:hint="default"/>
      </w:rPr>
    </w:lvl>
    <w:lvl w:ilvl="5" w:tplc="F7A2C69A">
      <w:start w:val="1"/>
      <w:numFmt w:val="bullet"/>
      <w:lvlText w:val=""/>
      <w:lvlJc w:val="left"/>
      <w:pPr>
        <w:tabs>
          <w:tab w:val="num" w:pos="4320"/>
        </w:tabs>
        <w:ind w:left="4320" w:hanging="360"/>
      </w:pPr>
      <w:rPr>
        <w:rFonts w:ascii="Wingdings" w:hAnsi="Wingdings" w:cs="Wingdings" w:hint="default"/>
      </w:rPr>
    </w:lvl>
    <w:lvl w:ilvl="6" w:tplc="A8AEB1AE">
      <w:start w:val="1"/>
      <w:numFmt w:val="bullet"/>
      <w:lvlText w:val=""/>
      <w:lvlJc w:val="left"/>
      <w:pPr>
        <w:tabs>
          <w:tab w:val="num" w:pos="5040"/>
        </w:tabs>
        <w:ind w:left="5040" w:hanging="360"/>
      </w:pPr>
      <w:rPr>
        <w:rFonts w:ascii="Symbol" w:hAnsi="Symbol" w:cs="Symbol" w:hint="default"/>
      </w:rPr>
    </w:lvl>
    <w:lvl w:ilvl="7" w:tplc="D16A8C52">
      <w:start w:val="1"/>
      <w:numFmt w:val="bullet"/>
      <w:lvlText w:val="o"/>
      <w:lvlJc w:val="left"/>
      <w:pPr>
        <w:tabs>
          <w:tab w:val="num" w:pos="5760"/>
        </w:tabs>
        <w:ind w:left="5760" w:hanging="360"/>
      </w:pPr>
      <w:rPr>
        <w:rFonts w:ascii="Courier New" w:hAnsi="Courier New" w:cs="Courier New" w:hint="default"/>
      </w:rPr>
    </w:lvl>
    <w:lvl w:ilvl="8" w:tplc="B63E1AC2">
      <w:start w:val="1"/>
      <w:numFmt w:val="bullet"/>
      <w:lvlText w:val=""/>
      <w:lvlJc w:val="left"/>
      <w:pPr>
        <w:tabs>
          <w:tab w:val="num" w:pos="6480"/>
        </w:tabs>
        <w:ind w:left="6480" w:hanging="360"/>
      </w:pPr>
      <w:rPr>
        <w:rFonts w:ascii="Wingdings" w:hAnsi="Wingdings" w:cs="Wingdings" w:hint="default"/>
      </w:rPr>
    </w:lvl>
  </w:abstractNum>
  <w:abstractNum w:abstractNumId="2">
    <w:nsid w:val="0926B2DF"/>
    <w:multiLevelType w:val="hybridMultilevel"/>
    <w:tmpl w:val="5FAA5D04"/>
    <w:lvl w:ilvl="0" w:tplc="D00AB0AA">
      <w:start w:val="1"/>
      <w:numFmt w:val="bullet"/>
      <w:lvlText w:val=""/>
      <w:lvlJc w:val="left"/>
      <w:pPr>
        <w:tabs>
          <w:tab w:val="num" w:pos="720"/>
        </w:tabs>
        <w:ind w:left="720" w:hanging="360"/>
      </w:pPr>
      <w:rPr>
        <w:rFonts w:ascii="Symbol" w:hAnsi="Symbol" w:cs="Symbol" w:hint="default"/>
      </w:rPr>
    </w:lvl>
    <w:lvl w:ilvl="1" w:tplc="04A235D8">
      <w:start w:val="1"/>
      <w:numFmt w:val="bullet"/>
      <w:lvlText w:val="o"/>
      <w:lvlJc w:val="left"/>
      <w:pPr>
        <w:tabs>
          <w:tab w:val="num" w:pos="1440"/>
        </w:tabs>
        <w:ind w:left="1440" w:hanging="360"/>
      </w:pPr>
      <w:rPr>
        <w:rFonts w:ascii="Courier New" w:hAnsi="Courier New" w:cs="Courier New" w:hint="default"/>
      </w:rPr>
    </w:lvl>
    <w:lvl w:ilvl="2" w:tplc="EE76B908">
      <w:start w:val="1"/>
      <w:numFmt w:val="bullet"/>
      <w:lvlText w:val=""/>
      <w:lvlJc w:val="left"/>
      <w:pPr>
        <w:tabs>
          <w:tab w:val="num" w:pos="2160"/>
        </w:tabs>
        <w:ind w:left="2160" w:hanging="360"/>
      </w:pPr>
      <w:rPr>
        <w:rFonts w:ascii="Wingdings" w:hAnsi="Wingdings" w:cs="Wingdings" w:hint="default"/>
      </w:rPr>
    </w:lvl>
    <w:lvl w:ilvl="3" w:tplc="F95623EA">
      <w:start w:val="1"/>
      <w:numFmt w:val="bullet"/>
      <w:lvlText w:val=""/>
      <w:lvlJc w:val="left"/>
      <w:pPr>
        <w:tabs>
          <w:tab w:val="num" w:pos="2880"/>
        </w:tabs>
        <w:ind w:left="2880" w:hanging="360"/>
      </w:pPr>
      <w:rPr>
        <w:rFonts w:ascii="Symbol" w:hAnsi="Symbol" w:cs="Symbol" w:hint="default"/>
      </w:rPr>
    </w:lvl>
    <w:lvl w:ilvl="4" w:tplc="404E7870">
      <w:start w:val="1"/>
      <w:numFmt w:val="bullet"/>
      <w:lvlText w:val="o"/>
      <w:lvlJc w:val="left"/>
      <w:pPr>
        <w:tabs>
          <w:tab w:val="num" w:pos="3600"/>
        </w:tabs>
        <w:ind w:left="3600" w:hanging="360"/>
      </w:pPr>
      <w:rPr>
        <w:rFonts w:ascii="Courier New" w:hAnsi="Courier New" w:cs="Courier New" w:hint="default"/>
      </w:rPr>
    </w:lvl>
    <w:lvl w:ilvl="5" w:tplc="02F26E28">
      <w:start w:val="1"/>
      <w:numFmt w:val="bullet"/>
      <w:lvlText w:val=""/>
      <w:lvlJc w:val="left"/>
      <w:pPr>
        <w:tabs>
          <w:tab w:val="num" w:pos="4320"/>
        </w:tabs>
        <w:ind w:left="4320" w:hanging="360"/>
      </w:pPr>
      <w:rPr>
        <w:rFonts w:ascii="Wingdings" w:hAnsi="Wingdings" w:cs="Wingdings" w:hint="default"/>
      </w:rPr>
    </w:lvl>
    <w:lvl w:ilvl="6" w:tplc="942CCC1E">
      <w:start w:val="1"/>
      <w:numFmt w:val="bullet"/>
      <w:lvlText w:val=""/>
      <w:lvlJc w:val="left"/>
      <w:pPr>
        <w:tabs>
          <w:tab w:val="num" w:pos="5040"/>
        </w:tabs>
        <w:ind w:left="5040" w:hanging="360"/>
      </w:pPr>
      <w:rPr>
        <w:rFonts w:ascii="Symbol" w:hAnsi="Symbol" w:cs="Symbol" w:hint="default"/>
      </w:rPr>
    </w:lvl>
    <w:lvl w:ilvl="7" w:tplc="3AFAE802">
      <w:start w:val="1"/>
      <w:numFmt w:val="bullet"/>
      <w:lvlText w:val="o"/>
      <w:lvlJc w:val="left"/>
      <w:pPr>
        <w:tabs>
          <w:tab w:val="num" w:pos="5760"/>
        </w:tabs>
        <w:ind w:left="5760" w:hanging="360"/>
      </w:pPr>
      <w:rPr>
        <w:rFonts w:ascii="Courier New" w:hAnsi="Courier New" w:cs="Courier New" w:hint="default"/>
      </w:rPr>
    </w:lvl>
    <w:lvl w:ilvl="8" w:tplc="25E6360A">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327"/>
    <w:rsid w:val="00262327"/>
    <w:rsid w:val="003040EC"/>
    <w:rsid w:val="00495BB0"/>
    <w:rsid w:val="00CE532C"/>
    <w:rsid w:val="00D86C3A"/>
    <w:rsid w:val="00DE3E45"/>
    <w:rsid w:val="00ED31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customStyle="1" w:styleId="msonormal0">
    <w:name w:val="msonormal"/>
    <w:basedOn w:val="Normal"/>
    <w:rsid w:val="00495B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495BB0"/>
    <w:pPr>
      <w:spacing w:before="100" w:beforeAutospacing="1" w:after="100" w:afterAutospacing="1" w:line="240" w:lineRule="auto"/>
    </w:pPr>
    <w:rPr>
      <w:rFonts w:ascii="Footlight MT Light" w:eastAsia="Times New Roman" w:hAnsi="Footlight MT Light" w:cs="Times New Roman"/>
      <w:sz w:val="40"/>
      <w:szCs w:val="40"/>
    </w:rPr>
  </w:style>
  <w:style w:type="paragraph" w:customStyle="1" w:styleId="xl68">
    <w:name w:val="xl68"/>
    <w:basedOn w:val="Normal"/>
    <w:rsid w:val="00495BB0"/>
    <w:pPr>
      <w:pBdr>
        <w:top w:val="single" w:sz="4" w:space="0" w:color="4472C4"/>
        <w:left w:val="single" w:sz="4" w:space="0" w:color="4472C4"/>
        <w:bottom w:val="single" w:sz="4" w:space="0" w:color="4472C4"/>
        <w:right w:val="single" w:sz="4" w:space="0" w:color="4472C4"/>
      </w:pBdr>
      <w:spacing w:before="100" w:beforeAutospacing="1" w:after="100" w:afterAutospacing="1" w:line="240" w:lineRule="auto"/>
      <w:jc w:val="center"/>
      <w:textAlignment w:val="center"/>
    </w:pPr>
    <w:rPr>
      <w:rFonts w:ascii="Footlight MT Light" w:eastAsia="Times New Roman" w:hAnsi="Footlight MT Light" w:cs="Times New Roman"/>
      <w:b/>
      <w:bCs/>
      <w:sz w:val="24"/>
      <w:szCs w:val="24"/>
    </w:rPr>
  </w:style>
  <w:style w:type="paragraph" w:customStyle="1" w:styleId="xl69">
    <w:name w:val="xl69"/>
    <w:basedOn w:val="Normal"/>
    <w:rsid w:val="00495BB0"/>
    <w:pPr>
      <w:pBdr>
        <w:top w:val="single" w:sz="4" w:space="0" w:color="4472C4"/>
        <w:left w:val="single" w:sz="4" w:space="0" w:color="4472C4"/>
        <w:bottom w:val="single" w:sz="4" w:space="0" w:color="4472C4"/>
        <w:right w:val="single" w:sz="4" w:space="0" w:color="4472C4"/>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495BB0"/>
    <w:pPr>
      <w:pBdr>
        <w:top w:val="single" w:sz="4" w:space="0" w:color="4472C4"/>
        <w:left w:val="single" w:sz="4" w:space="0" w:color="4472C4"/>
        <w:bottom w:val="single" w:sz="4" w:space="0" w:color="4472C4"/>
        <w:right w:val="single" w:sz="4" w:space="0" w:color="4472C4"/>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495BB0"/>
    <w:pPr>
      <w:pBdr>
        <w:top w:val="single" w:sz="4" w:space="0" w:color="4472C4"/>
        <w:left w:val="single" w:sz="4" w:space="0" w:color="4472C4"/>
        <w:bottom w:val="single" w:sz="4" w:space="0" w:color="4472C4"/>
        <w:right w:val="single" w:sz="4" w:space="0" w:color="4472C4"/>
      </w:pBdr>
      <w:spacing w:before="100" w:beforeAutospacing="1" w:after="100" w:afterAutospacing="1" w:line="240" w:lineRule="auto"/>
      <w:jc w:val="center"/>
      <w:textAlignment w:val="center"/>
    </w:pPr>
    <w:rPr>
      <w:rFonts w:ascii="Footlight MT Light" w:eastAsia="Times New Roman" w:hAnsi="Footlight MT Light" w:cs="Times New Roman"/>
      <w:b/>
      <w:bCs/>
      <w:sz w:val="24"/>
      <w:szCs w:val="24"/>
    </w:rPr>
  </w:style>
  <w:style w:type="table" w:customStyle="1" w:styleId="lista">
    <w:name w:val="lista"/>
    <w:uiPriority w:val="99"/>
    <w:rsid w:val="00495BB0"/>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Hyperlink">
    <w:name w:val="Hyperlink"/>
    <w:basedOn w:val="Fontepargpadro"/>
    <w:uiPriority w:val="99"/>
    <w:semiHidden/>
    <w:unhideWhenUsed/>
    <w:rsid w:val="00495BB0"/>
    <w:rPr>
      <w:color w:val="0563C1"/>
      <w:u w:val="single"/>
    </w:rPr>
  </w:style>
  <w:style w:type="character" w:styleId="HiperlinkVisitado">
    <w:name w:val="FollowedHyperlink"/>
    <w:basedOn w:val="Fontepargpadro"/>
    <w:uiPriority w:val="99"/>
    <w:semiHidden/>
    <w:unhideWhenUsed/>
    <w:rsid w:val="00495BB0"/>
    <w:rPr>
      <w:color w:val="954F7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customStyle="1" w:styleId="msonormal0">
    <w:name w:val="msonormal"/>
    <w:basedOn w:val="Normal"/>
    <w:rsid w:val="00495B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495BB0"/>
    <w:pPr>
      <w:spacing w:before="100" w:beforeAutospacing="1" w:after="100" w:afterAutospacing="1" w:line="240" w:lineRule="auto"/>
    </w:pPr>
    <w:rPr>
      <w:rFonts w:ascii="Footlight MT Light" w:eastAsia="Times New Roman" w:hAnsi="Footlight MT Light" w:cs="Times New Roman"/>
      <w:sz w:val="40"/>
      <w:szCs w:val="40"/>
    </w:rPr>
  </w:style>
  <w:style w:type="paragraph" w:customStyle="1" w:styleId="xl68">
    <w:name w:val="xl68"/>
    <w:basedOn w:val="Normal"/>
    <w:rsid w:val="00495BB0"/>
    <w:pPr>
      <w:pBdr>
        <w:top w:val="single" w:sz="4" w:space="0" w:color="4472C4"/>
        <w:left w:val="single" w:sz="4" w:space="0" w:color="4472C4"/>
        <w:bottom w:val="single" w:sz="4" w:space="0" w:color="4472C4"/>
        <w:right w:val="single" w:sz="4" w:space="0" w:color="4472C4"/>
      </w:pBdr>
      <w:spacing w:before="100" w:beforeAutospacing="1" w:after="100" w:afterAutospacing="1" w:line="240" w:lineRule="auto"/>
      <w:jc w:val="center"/>
      <w:textAlignment w:val="center"/>
    </w:pPr>
    <w:rPr>
      <w:rFonts w:ascii="Footlight MT Light" w:eastAsia="Times New Roman" w:hAnsi="Footlight MT Light" w:cs="Times New Roman"/>
      <w:b/>
      <w:bCs/>
      <w:sz w:val="24"/>
      <w:szCs w:val="24"/>
    </w:rPr>
  </w:style>
  <w:style w:type="paragraph" w:customStyle="1" w:styleId="xl69">
    <w:name w:val="xl69"/>
    <w:basedOn w:val="Normal"/>
    <w:rsid w:val="00495BB0"/>
    <w:pPr>
      <w:pBdr>
        <w:top w:val="single" w:sz="4" w:space="0" w:color="4472C4"/>
        <w:left w:val="single" w:sz="4" w:space="0" w:color="4472C4"/>
        <w:bottom w:val="single" w:sz="4" w:space="0" w:color="4472C4"/>
        <w:right w:val="single" w:sz="4" w:space="0" w:color="4472C4"/>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495BB0"/>
    <w:pPr>
      <w:pBdr>
        <w:top w:val="single" w:sz="4" w:space="0" w:color="4472C4"/>
        <w:left w:val="single" w:sz="4" w:space="0" w:color="4472C4"/>
        <w:bottom w:val="single" w:sz="4" w:space="0" w:color="4472C4"/>
        <w:right w:val="single" w:sz="4" w:space="0" w:color="4472C4"/>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495BB0"/>
    <w:pPr>
      <w:pBdr>
        <w:top w:val="single" w:sz="4" w:space="0" w:color="4472C4"/>
        <w:left w:val="single" w:sz="4" w:space="0" w:color="4472C4"/>
        <w:bottom w:val="single" w:sz="4" w:space="0" w:color="4472C4"/>
        <w:right w:val="single" w:sz="4" w:space="0" w:color="4472C4"/>
      </w:pBdr>
      <w:spacing w:before="100" w:beforeAutospacing="1" w:after="100" w:afterAutospacing="1" w:line="240" w:lineRule="auto"/>
      <w:jc w:val="center"/>
      <w:textAlignment w:val="center"/>
    </w:pPr>
    <w:rPr>
      <w:rFonts w:ascii="Footlight MT Light" w:eastAsia="Times New Roman" w:hAnsi="Footlight MT Light" w:cs="Times New Roman"/>
      <w:b/>
      <w:bCs/>
      <w:sz w:val="24"/>
      <w:szCs w:val="24"/>
    </w:rPr>
  </w:style>
  <w:style w:type="table" w:customStyle="1" w:styleId="lista">
    <w:name w:val="lista"/>
    <w:uiPriority w:val="99"/>
    <w:rsid w:val="00495BB0"/>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Hyperlink">
    <w:name w:val="Hyperlink"/>
    <w:basedOn w:val="Fontepargpadro"/>
    <w:uiPriority w:val="99"/>
    <w:semiHidden/>
    <w:unhideWhenUsed/>
    <w:rsid w:val="00495BB0"/>
    <w:rPr>
      <w:color w:val="0563C1"/>
      <w:u w:val="single"/>
    </w:rPr>
  </w:style>
  <w:style w:type="character" w:styleId="HiperlinkVisitado">
    <w:name w:val="FollowedHyperlink"/>
    <w:basedOn w:val="Fontepargpadro"/>
    <w:uiPriority w:val="99"/>
    <w:semiHidden/>
    <w:unhideWhenUsed/>
    <w:rsid w:val="00495BB0"/>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leis/lcp/lcp123.ht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0" Type="http://schemas.openxmlformats.org/officeDocument/2006/relationships/hyperlink" Target="https://www.planalto.gov.br/ccivil_03/leis/l8078compilado.htm" TargetMode="Externa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66</Pages>
  <Words>18703</Words>
  <Characters>101000</Characters>
  <Application>Microsoft Office Word</Application>
  <DocSecurity>0</DocSecurity>
  <Lines>841</Lines>
  <Paragraphs>238</Paragraphs>
  <ScaleCrop>false</ScaleCrop>
  <HeadingPairs>
    <vt:vector size="2" baseType="variant">
      <vt:variant>
        <vt:lpstr>Título</vt:lpstr>
      </vt:variant>
      <vt:variant>
        <vt:i4>1</vt:i4>
      </vt:variant>
    </vt:vector>
  </HeadingPairs>
  <TitlesOfParts>
    <vt:vector size="1" baseType="lpstr">
      <vt:lpstr>Processo 053/2024</vt:lpstr>
    </vt:vector>
  </TitlesOfParts>
  <Company>Município de Ibertioga</Company>
  <LinksUpToDate>false</LinksUpToDate>
  <CharactersWithSpaces>119465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053/2024</dc:title>
  <dc:subject>AVISO DE DISPENSA ELETRÔNICA</dc:subject>
  <dc:creator>RVA - Licita Fácil</dc:creator>
  <cp:keywords>RVA, Licita Fácil</cp:keywords>
  <dc:description>AVISO DE DISPENSA ELETRÔNICA</dc:description>
  <cp:lastModifiedBy>Cliente</cp:lastModifiedBy>
  <cp:revision>5</cp:revision>
  <dcterms:created xsi:type="dcterms:W3CDTF">2024-06-04T19:19:00Z</dcterms:created>
  <dcterms:modified xsi:type="dcterms:W3CDTF">2024-06-05T19:05:00Z</dcterms:modified>
</cp:coreProperties>
</file>